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DBD9" w14:textId="69181577" w:rsidR="004F2547" w:rsidRPr="001B399B" w:rsidRDefault="004F2547" w:rsidP="004F2547">
      <w:pPr>
        <w:spacing w:after="160" w:line="259" w:lineRule="auto"/>
        <w:jc w:val="center"/>
        <w:rPr>
          <w:rFonts w:eastAsiaTheme="minorHAnsi"/>
          <w:color w:val="000000"/>
          <w:szCs w:val="24"/>
        </w:rPr>
      </w:pPr>
      <w:r w:rsidRPr="001B399B">
        <w:rPr>
          <w:rFonts w:eastAsiaTheme="minorHAnsi"/>
          <w:color w:val="000000"/>
          <w:szCs w:val="24"/>
        </w:rPr>
        <w:t>RESOLUTION NO. 202</w:t>
      </w:r>
      <w:r>
        <w:rPr>
          <w:rFonts w:eastAsiaTheme="minorHAnsi"/>
          <w:color w:val="000000"/>
          <w:szCs w:val="24"/>
        </w:rPr>
        <w:t>5</w:t>
      </w:r>
      <w:r w:rsidRPr="001B399B">
        <w:rPr>
          <w:rFonts w:eastAsiaTheme="minorHAnsi"/>
          <w:color w:val="000000"/>
          <w:szCs w:val="24"/>
        </w:rPr>
        <w:t>-</w:t>
      </w:r>
      <w:r w:rsidR="00655F8F">
        <w:rPr>
          <w:rFonts w:eastAsiaTheme="minorHAnsi"/>
          <w:color w:val="000000"/>
          <w:szCs w:val="24"/>
        </w:rPr>
        <w:t>2</w:t>
      </w:r>
      <w:r w:rsidRPr="001B399B">
        <w:rPr>
          <w:rFonts w:eastAsiaTheme="minorHAnsi"/>
          <w:color w:val="000000"/>
          <w:szCs w:val="24"/>
        </w:rPr>
        <w:t>C</w:t>
      </w:r>
    </w:p>
    <w:p w14:paraId="31F8DADE" w14:textId="77777777" w:rsidR="004F2547" w:rsidRPr="001B399B" w:rsidRDefault="004F2547" w:rsidP="004F2547">
      <w:pPr>
        <w:jc w:val="center"/>
        <w:rPr>
          <w:rFonts w:eastAsiaTheme="minorHAnsi"/>
          <w:color w:val="000000"/>
          <w:szCs w:val="24"/>
        </w:rPr>
      </w:pPr>
      <w:r w:rsidRPr="001B399B">
        <w:rPr>
          <w:rFonts w:eastAsiaTheme="minorHAnsi"/>
          <w:color w:val="000000"/>
          <w:szCs w:val="24"/>
        </w:rPr>
        <w:t>A RESOLUTION RECOMMENDING THE CITY COUNCIL ENACT A CHARTER</w:t>
      </w:r>
    </w:p>
    <w:p w14:paraId="5BA5CD09" w14:textId="051E0D9B" w:rsidR="004F2547" w:rsidRPr="0000708F" w:rsidRDefault="004F2547" w:rsidP="004F2547">
      <w:pPr>
        <w:autoSpaceDE w:val="0"/>
        <w:autoSpaceDN w:val="0"/>
        <w:adjustRightInd w:val="0"/>
        <w:jc w:val="center"/>
        <w:rPr>
          <w:rFonts w:eastAsiaTheme="minorHAnsi"/>
          <w:color w:val="000000"/>
          <w:szCs w:val="24"/>
        </w:rPr>
      </w:pPr>
      <w:r w:rsidRPr="001B399B">
        <w:rPr>
          <w:rFonts w:eastAsiaTheme="minorHAnsi"/>
          <w:color w:val="000000"/>
          <w:szCs w:val="24"/>
        </w:rPr>
        <w:t xml:space="preserve">AMENDMENT BY ORDINANCE AMENDING CITY CHARTER </w:t>
      </w:r>
      <w:r>
        <w:rPr>
          <w:rFonts w:eastAsiaTheme="minorHAnsi"/>
          <w:color w:val="000000"/>
          <w:szCs w:val="24"/>
        </w:rPr>
        <w:t>SECTIONS 6.03, 6.06, AND 6.07</w:t>
      </w:r>
      <w:r w:rsidRPr="0000708F">
        <w:rPr>
          <w:rFonts w:eastAsiaTheme="minorHAnsi"/>
          <w:color w:val="000000"/>
          <w:szCs w:val="24"/>
        </w:rPr>
        <w:t xml:space="preserve"> RELATING TO</w:t>
      </w:r>
      <w:r>
        <w:rPr>
          <w:rFonts w:eastAsiaTheme="minorHAnsi"/>
          <w:color w:val="000000"/>
          <w:szCs w:val="24"/>
        </w:rPr>
        <w:t xml:space="preserve"> THE</w:t>
      </w:r>
      <w:r w:rsidRPr="0000708F">
        <w:rPr>
          <w:rFonts w:eastAsiaTheme="minorHAnsi"/>
          <w:color w:val="000000"/>
          <w:szCs w:val="24"/>
        </w:rPr>
        <w:t xml:space="preserve"> </w:t>
      </w:r>
      <w:r>
        <w:rPr>
          <w:rFonts w:eastAsiaTheme="minorHAnsi"/>
          <w:color w:val="000000"/>
          <w:szCs w:val="24"/>
        </w:rPr>
        <w:t>ADMINISTRATION OF CITY AFFAIRS</w:t>
      </w:r>
    </w:p>
    <w:p w14:paraId="02A99D12" w14:textId="02B7C331" w:rsidR="004F2547" w:rsidRDefault="004F2547" w:rsidP="004F2547">
      <w:pPr>
        <w:jc w:val="center"/>
        <w:rPr>
          <w:rFonts w:eastAsiaTheme="minorHAnsi"/>
          <w:color w:val="000000"/>
          <w:szCs w:val="24"/>
        </w:rPr>
      </w:pPr>
    </w:p>
    <w:p w14:paraId="3FFB6281" w14:textId="77777777" w:rsidR="004F2547" w:rsidRPr="001B399B" w:rsidRDefault="004F2547" w:rsidP="004F2547">
      <w:pPr>
        <w:rPr>
          <w:rFonts w:eastAsiaTheme="minorHAnsi"/>
          <w:color w:val="000000"/>
          <w:szCs w:val="24"/>
        </w:rPr>
      </w:pPr>
      <w:r w:rsidRPr="001B399B">
        <w:rPr>
          <w:rFonts w:eastAsiaTheme="minorHAnsi"/>
          <w:color w:val="000000"/>
          <w:szCs w:val="24"/>
        </w:rPr>
        <w:t>WHEREAS, Minnesota Statutes Section 410.12 authorizes the amendment of a home rule city</w:t>
      </w:r>
    </w:p>
    <w:p w14:paraId="29FEB3BA" w14:textId="77777777" w:rsidR="004F2547" w:rsidRPr="001B399B" w:rsidRDefault="004F2547" w:rsidP="004F2547">
      <w:pPr>
        <w:rPr>
          <w:rFonts w:eastAsiaTheme="minorHAnsi"/>
          <w:color w:val="000000"/>
          <w:szCs w:val="24"/>
        </w:rPr>
      </w:pPr>
      <w:r w:rsidRPr="001B399B">
        <w:rPr>
          <w:rFonts w:eastAsiaTheme="minorHAnsi"/>
          <w:color w:val="000000"/>
          <w:szCs w:val="24"/>
        </w:rPr>
        <w:t>charter by recommendation of the Charter Commission to the City Council to amend the charter</w:t>
      </w:r>
    </w:p>
    <w:p w14:paraId="2B41AE47" w14:textId="77777777" w:rsidR="004F2547" w:rsidRPr="001B399B" w:rsidRDefault="004F2547" w:rsidP="004F2547">
      <w:pPr>
        <w:rPr>
          <w:rFonts w:eastAsiaTheme="minorHAnsi"/>
          <w:color w:val="000000"/>
          <w:szCs w:val="24"/>
        </w:rPr>
      </w:pPr>
      <w:r w:rsidRPr="001B399B">
        <w:rPr>
          <w:rFonts w:eastAsiaTheme="minorHAnsi"/>
          <w:color w:val="000000"/>
          <w:szCs w:val="24"/>
        </w:rPr>
        <w:t>by ordinance after a public hearing and after a unanimous vote of the of the City Council; and</w:t>
      </w:r>
    </w:p>
    <w:p w14:paraId="11C7AD1E" w14:textId="77777777" w:rsidR="004F2547" w:rsidRDefault="004F2547" w:rsidP="004F2547">
      <w:pPr>
        <w:rPr>
          <w:rFonts w:eastAsiaTheme="minorHAnsi"/>
          <w:color w:val="000000"/>
          <w:szCs w:val="24"/>
        </w:rPr>
      </w:pPr>
    </w:p>
    <w:p w14:paraId="34490AC7" w14:textId="79387945" w:rsidR="004F2547" w:rsidRPr="001B399B" w:rsidRDefault="004F2547" w:rsidP="004F2547">
      <w:pPr>
        <w:rPr>
          <w:rFonts w:eastAsiaTheme="minorHAnsi"/>
          <w:color w:val="000000"/>
          <w:szCs w:val="24"/>
        </w:rPr>
      </w:pPr>
      <w:r w:rsidRPr="001B399B">
        <w:rPr>
          <w:rFonts w:eastAsiaTheme="minorHAnsi"/>
          <w:color w:val="000000"/>
          <w:szCs w:val="24"/>
        </w:rPr>
        <w:t>WHEREAS, the Charter Commission desires to amend the City Charter Section</w:t>
      </w:r>
      <w:r>
        <w:rPr>
          <w:rFonts w:eastAsiaTheme="minorHAnsi"/>
          <w:color w:val="000000"/>
          <w:szCs w:val="24"/>
        </w:rPr>
        <w:t>s 6.03, 6.06, and 6.07</w:t>
      </w:r>
      <w:r w:rsidRPr="001B399B">
        <w:rPr>
          <w:rFonts w:eastAsiaTheme="minorHAnsi"/>
          <w:color w:val="000000"/>
          <w:szCs w:val="24"/>
        </w:rPr>
        <w:t xml:space="preserve"> of the City</w:t>
      </w:r>
      <w:r>
        <w:rPr>
          <w:rFonts w:eastAsiaTheme="minorHAnsi"/>
          <w:color w:val="000000"/>
          <w:szCs w:val="24"/>
        </w:rPr>
        <w:t xml:space="preserve"> </w:t>
      </w:r>
      <w:r w:rsidRPr="001B399B">
        <w:rPr>
          <w:rFonts w:eastAsiaTheme="minorHAnsi"/>
          <w:color w:val="000000"/>
          <w:szCs w:val="24"/>
        </w:rPr>
        <w:t xml:space="preserve">Charter in furtherance of the administration of </w:t>
      </w:r>
      <w:r w:rsidR="003C7712">
        <w:rPr>
          <w:rFonts w:eastAsiaTheme="minorHAnsi"/>
          <w:color w:val="000000"/>
          <w:szCs w:val="24"/>
        </w:rPr>
        <w:t>city affairs</w:t>
      </w:r>
      <w:r w:rsidRPr="001B399B">
        <w:rPr>
          <w:rFonts w:eastAsiaTheme="minorHAnsi"/>
          <w:color w:val="000000"/>
          <w:szCs w:val="24"/>
        </w:rPr>
        <w:t>.</w:t>
      </w:r>
    </w:p>
    <w:p w14:paraId="712F3494" w14:textId="77777777" w:rsidR="004F2547" w:rsidRDefault="004F2547" w:rsidP="004F2547">
      <w:pPr>
        <w:rPr>
          <w:rFonts w:eastAsiaTheme="minorHAnsi"/>
          <w:color w:val="000000"/>
          <w:szCs w:val="24"/>
        </w:rPr>
      </w:pPr>
    </w:p>
    <w:p w14:paraId="3B010C20" w14:textId="77777777" w:rsidR="004F2547" w:rsidRPr="001B399B" w:rsidRDefault="004F2547" w:rsidP="004F2547">
      <w:pPr>
        <w:rPr>
          <w:rFonts w:eastAsiaTheme="minorHAnsi"/>
          <w:color w:val="000000"/>
          <w:szCs w:val="24"/>
        </w:rPr>
      </w:pPr>
      <w:r w:rsidRPr="001B399B">
        <w:rPr>
          <w:rFonts w:eastAsiaTheme="minorHAnsi"/>
          <w:color w:val="000000"/>
          <w:szCs w:val="24"/>
        </w:rPr>
        <w:t>NOW, THEREFORE, BE IT RESOLVED BY THE CHARTER COMMISSION FOR THE</w:t>
      </w:r>
    </w:p>
    <w:p w14:paraId="323AF2EE" w14:textId="77777777" w:rsidR="004F2547" w:rsidRPr="001B399B" w:rsidRDefault="004F2547" w:rsidP="004F2547">
      <w:pPr>
        <w:rPr>
          <w:rFonts w:eastAsiaTheme="minorHAnsi"/>
          <w:color w:val="000000"/>
          <w:szCs w:val="24"/>
        </w:rPr>
      </w:pPr>
      <w:r w:rsidRPr="001B399B">
        <w:rPr>
          <w:rFonts w:eastAsiaTheme="minorHAnsi"/>
          <w:color w:val="000000"/>
          <w:szCs w:val="24"/>
        </w:rPr>
        <w:t>CITY OF BLOOMINGTON, MINNESOTA, that based upon the foregoing,</w:t>
      </w:r>
    </w:p>
    <w:p w14:paraId="1A865CFE" w14:textId="77777777" w:rsidR="004F2547" w:rsidRDefault="004F2547" w:rsidP="004F2547">
      <w:pPr>
        <w:rPr>
          <w:rFonts w:eastAsiaTheme="minorHAnsi"/>
          <w:color w:val="000000"/>
          <w:szCs w:val="24"/>
        </w:rPr>
      </w:pPr>
    </w:p>
    <w:p w14:paraId="2FAA4F85" w14:textId="77777777" w:rsidR="004F2547" w:rsidRPr="001B399B" w:rsidRDefault="004F2547" w:rsidP="004F2547">
      <w:pPr>
        <w:rPr>
          <w:rFonts w:eastAsiaTheme="minorHAnsi"/>
          <w:color w:val="000000"/>
          <w:szCs w:val="24"/>
        </w:rPr>
      </w:pPr>
      <w:r w:rsidRPr="001B399B">
        <w:rPr>
          <w:rFonts w:eastAsiaTheme="minorHAnsi"/>
          <w:color w:val="000000"/>
          <w:szCs w:val="24"/>
        </w:rPr>
        <w:t>1. The Charter Commission recommends that the City Council adopt an ordinance</w:t>
      </w:r>
    </w:p>
    <w:p w14:paraId="33B97397" w14:textId="6F7A1C95" w:rsidR="004F2547" w:rsidRDefault="004F2547" w:rsidP="004F2547">
      <w:pPr>
        <w:rPr>
          <w:rFonts w:eastAsiaTheme="minorHAnsi"/>
          <w:color w:val="000000"/>
          <w:szCs w:val="24"/>
        </w:rPr>
      </w:pPr>
      <w:r w:rsidRPr="001B399B">
        <w:rPr>
          <w:rFonts w:eastAsiaTheme="minorHAnsi"/>
          <w:color w:val="000000"/>
          <w:szCs w:val="24"/>
        </w:rPr>
        <w:t>amending Section</w:t>
      </w:r>
      <w:r>
        <w:rPr>
          <w:rFonts w:eastAsiaTheme="minorHAnsi"/>
          <w:color w:val="000000"/>
          <w:szCs w:val="24"/>
        </w:rPr>
        <w:t>s 6.03, 6.06, and 6.07</w:t>
      </w:r>
      <w:r w:rsidRPr="001B399B">
        <w:rPr>
          <w:rFonts w:eastAsiaTheme="minorHAnsi"/>
          <w:color w:val="000000"/>
          <w:szCs w:val="24"/>
        </w:rPr>
        <w:t xml:space="preserve"> of the City Charter in furtherance of the efficient administration of </w:t>
      </w:r>
      <w:r w:rsidR="003C7712">
        <w:rPr>
          <w:rFonts w:eastAsiaTheme="minorHAnsi"/>
          <w:color w:val="000000"/>
          <w:szCs w:val="24"/>
        </w:rPr>
        <w:t>city affairs</w:t>
      </w:r>
      <w:r w:rsidRPr="001B399B">
        <w:rPr>
          <w:rFonts w:eastAsiaTheme="minorHAnsi"/>
          <w:color w:val="000000"/>
          <w:szCs w:val="24"/>
        </w:rPr>
        <w:t>, in substantially the form as Attachment 1.</w:t>
      </w:r>
    </w:p>
    <w:p w14:paraId="6C942C43" w14:textId="77777777" w:rsidR="004F2547" w:rsidRPr="001B399B" w:rsidRDefault="004F2547" w:rsidP="004F2547">
      <w:pPr>
        <w:rPr>
          <w:rFonts w:eastAsiaTheme="minorHAnsi"/>
          <w:color w:val="000000"/>
          <w:szCs w:val="24"/>
        </w:rPr>
      </w:pPr>
    </w:p>
    <w:p w14:paraId="0B730054" w14:textId="77777777" w:rsidR="004F2547" w:rsidRPr="001B399B" w:rsidRDefault="004F2547" w:rsidP="004F2547">
      <w:pPr>
        <w:rPr>
          <w:rFonts w:eastAsiaTheme="minorHAnsi"/>
          <w:color w:val="000000"/>
          <w:szCs w:val="24"/>
        </w:rPr>
      </w:pPr>
      <w:r w:rsidRPr="001B399B">
        <w:rPr>
          <w:rFonts w:eastAsiaTheme="minorHAnsi"/>
          <w:color w:val="000000"/>
          <w:szCs w:val="24"/>
        </w:rPr>
        <w:t>2. The Charter Commission directs the Commission’s attorney to request that the matter be</w:t>
      </w:r>
    </w:p>
    <w:p w14:paraId="55E03EE7" w14:textId="77777777" w:rsidR="004F2547" w:rsidRPr="001B399B" w:rsidRDefault="004F2547" w:rsidP="004F2547">
      <w:pPr>
        <w:rPr>
          <w:rFonts w:eastAsiaTheme="minorHAnsi"/>
          <w:color w:val="000000"/>
          <w:szCs w:val="24"/>
        </w:rPr>
      </w:pPr>
      <w:r w:rsidRPr="001B399B">
        <w:rPr>
          <w:rFonts w:eastAsiaTheme="minorHAnsi"/>
          <w:color w:val="000000"/>
          <w:szCs w:val="24"/>
        </w:rPr>
        <w:t>placed on an upcoming City Council agenda as required by state law and to take all other</w:t>
      </w:r>
    </w:p>
    <w:p w14:paraId="16D9FA17" w14:textId="77777777" w:rsidR="004F2547" w:rsidRDefault="004F2547" w:rsidP="004F2547">
      <w:pPr>
        <w:rPr>
          <w:rFonts w:eastAsiaTheme="minorHAnsi"/>
          <w:color w:val="000000"/>
          <w:szCs w:val="24"/>
        </w:rPr>
      </w:pPr>
      <w:r w:rsidRPr="001B399B">
        <w:rPr>
          <w:rFonts w:eastAsiaTheme="minorHAnsi"/>
          <w:color w:val="000000"/>
          <w:szCs w:val="24"/>
        </w:rPr>
        <w:t>necessary and expedient steps in furtherance of this Resolution.</w:t>
      </w:r>
    </w:p>
    <w:p w14:paraId="435BF37C" w14:textId="77777777" w:rsidR="004F2547" w:rsidRPr="001B399B" w:rsidRDefault="004F2547" w:rsidP="004F2547">
      <w:pPr>
        <w:rPr>
          <w:rFonts w:eastAsiaTheme="minorHAnsi"/>
          <w:color w:val="000000"/>
          <w:szCs w:val="24"/>
        </w:rPr>
      </w:pPr>
    </w:p>
    <w:p w14:paraId="3998BF8D" w14:textId="09D91C1C" w:rsidR="004F2547" w:rsidRPr="001B399B" w:rsidRDefault="004F2547" w:rsidP="004F2547">
      <w:pPr>
        <w:rPr>
          <w:rFonts w:eastAsiaTheme="minorHAnsi"/>
          <w:color w:val="000000"/>
          <w:szCs w:val="24"/>
        </w:rPr>
      </w:pPr>
      <w:r w:rsidRPr="001B399B">
        <w:rPr>
          <w:rFonts w:eastAsiaTheme="minorHAnsi"/>
          <w:color w:val="000000"/>
          <w:szCs w:val="24"/>
        </w:rPr>
        <w:t xml:space="preserve">Passed and adopted this </w:t>
      </w:r>
      <w:r w:rsidR="00655F8F">
        <w:rPr>
          <w:rFonts w:eastAsiaTheme="minorHAnsi"/>
          <w:color w:val="000000"/>
          <w:szCs w:val="24"/>
        </w:rPr>
        <w:t>1</w:t>
      </w:r>
      <w:r w:rsidR="00655F8F" w:rsidRPr="00655F8F">
        <w:rPr>
          <w:rFonts w:eastAsiaTheme="minorHAnsi"/>
          <w:color w:val="000000"/>
          <w:szCs w:val="24"/>
          <w:vertAlign w:val="superscript"/>
        </w:rPr>
        <w:t>st</w:t>
      </w:r>
      <w:r w:rsidR="00655F8F">
        <w:rPr>
          <w:rFonts w:eastAsiaTheme="minorHAnsi"/>
          <w:color w:val="000000"/>
          <w:szCs w:val="24"/>
        </w:rPr>
        <w:t xml:space="preserve"> </w:t>
      </w:r>
      <w:r w:rsidRPr="001B399B">
        <w:rPr>
          <w:rFonts w:eastAsiaTheme="minorHAnsi"/>
          <w:color w:val="000000"/>
          <w:szCs w:val="24"/>
        </w:rPr>
        <w:t xml:space="preserve">day of </w:t>
      </w:r>
      <w:r w:rsidR="00655F8F">
        <w:rPr>
          <w:rFonts w:eastAsiaTheme="minorHAnsi"/>
          <w:color w:val="000000"/>
          <w:szCs w:val="24"/>
        </w:rPr>
        <w:t>May</w:t>
      </w:r>
      <w:r w:rsidRPr="001B399B">
        <w:rPr>
          <w:rFonts w:eastAsiaTheme="minorHAnsi"/>
          <w:color w:val="000000"/>
          <w:szCs w:val="24"/>
        </w:rPr>
        <w:t>, 202</w:t>
      </w:r>
      <w:r>
        <w:rPr>
          <w:rFonts w:eastAsiaTheme="minorHAnsi"/>
          <w:color w:val="000000"/>
          <w:szCs w:val="24"/>
        </w:rPr>
        <w:t>5</w:t>
      </w:r>
      <w:r w:rsidRPr="001B399B">
        <w:rPr>
          <w:rFonts w:eastAsiaTheme="minorHAnsi"/>
          <w:color w:val="000000"/>
          <w:szCs w:val="24"/>
        </w:rPr>
        <w:t>.</w:t>
      </w:r>
    </w:p>
    <w:p w14:paraId="33F96674" w14:textId="77777777" w:rsidR="004F2547" w:rsidRDefault="004F2547" w:rsidP="004F2547">
      <w:pPr>
        <w:ind w:left="5040"/>
        <w:rPr>
          <w:rFonts w:eastAsiaTheme="minorHAnsi"/>
          <w:color w:val="000000"/>
          <w:szCs w:val="24"/>
        </w:rPr>
      </w:pPr>
    </w:p>
    <w:p w14:paraId="01DC4F01" w14:textId="77777777" w:rsidR="004F2547" w:rsidRPr="001B399B" w:rsidRDefault="004F2547" w:rsidP="004F2547">
      <w:pPr>
        <w:ind w:left="5040"/>
        <w:rPr>
          <w:rFonts w:eastAsiaTheme="minorHAnsi"/>
          <w:color w:val="000000"/>
          <w:szCs w:val="24"/>
        </w:rPr>
      </w:pPr>
      <w:r w:rsidRPr="001B399B">
        <w:rPr>
          <w:rFonts w:eastAsiaTheme="minorHAnsi"/>
          <w:color w:val="000000"/>
          <w:szCs w:val="24"/>
        </w:rPr>
        <w:t>CHARTER COMMISSION FOR</w:t>
      </w:r>
    </w:p>
    <w:p w14:paraId="7BCF8B30" w14:textId="77777777" w:rsidR="004F2547" w:rsidRPr="001B399B" w:rsidRDefault="004F2547" w:rsidP="004F2547">
      <w:pPr>
        <w:ind w:left="5040"/>
        <w:rPr>
          <w:rFonts w:eastAsiaTheme="minorHAnsi"/>
          <w:color w:val="000000"/>
          <w:szCs w:val="24"/>
        </w:rPr>
      </w:pPr>
      <w:r w:rsidRPr="001B399B">
        <w:rPr>
          <w:rFonts w:eastAsiaTheme="minorHAnsi"/>
          <w:color w:val="000000"/>
          <w:szCs w:val="24"/>
        </w:rPr>
        <w:t>THE CITY OF BLOOMINGTON</w:t>
      </w:r>
    </w:p>
    <w:p w14:paraId="641BA89F" w14:textId="77777777" w:rsidR="004F2547" w:rsidRDefault="004F2547" w:rsidP="004F2547">
      <w:pPr>
        <w:ind w:left="5040"/>
        <w:rPr>
          <w:rFonts w:eastAsiaTheme="minorHAnsi"/>
          <w:color w:val="000000"/>
          <w:szCs w:val="24"/>
        </w:rPr>
      </w:pPr>
    </w:p>
    <w:p w14:paraId="1420DA2B" w14:textId="77777777" w:rsidR="004F2547" w:rsidRPr="001B399B" w:rsidRDefault="004F2547" w:rsidP="004F2547">
      <w:pPr>
        <w:ind w:left="5040"/>
        <w:rPr>
          <w:rFonts w:eastAsiaTheme="minorHAnsi"/>
          <w:color w:val="000000"/>
          <w:szCs w:val="24"/>
        </w:rPr>
      </w:pPr>
      <w:r w:rsidRPr="001B399B">
        <w:rPr>
          <w:rFonts w:eastAsiaTheme="minorHAnsi"/>
          <w:color w:val="000000"/>
          <w:szCs w:val="24"/>
        </w:rPr>
        <w:t>____________________________</w:t>
      </w:r>
    </w:p>
    <w:p w14:paraId="4B5E6781" w14:textId="77777777" w:rsidR="004F2547" w:rsidRPr="001B399B" w:rsidRDefault="004F2547" w:rsidP="004F2547">
      <w:pPr>
        <w:ind w:left="5040"/>
        <w:rPr>
          <w:rFonts w:eastAsiaTheme="minorHAnsi"/>
          <w:color w:val="000000"/>
          <w:szCs w:val="24"/>
        </w:rPr>
      </w:pPr>
      <w:r w:rsidRPr="001B399B">
        <w:rPr>
          <w:rFonts w:eastAsiaTheme="minorHAnsi"/>
          <w:color w:val="000000"/>
          <w:szCs w:val="24"/>
        </w:rPr>
        <w:t>Chair</w:t>
      </w:r>
    </w:p>
    <w:p w14:paraId="7FB5AF6E" w14:textId="77777777" w:rsidR="004F2547" w:rsidRDefault="004F2547" w:rsidP="004F2547">
      <w:pPr>
        <w:rPr>
          <w:rFonts w:eastAsiaTheme="minorHAnsi"/>
          <w:color w:val="000000"/>
          <w:szCs w:val="24"/>
        </w:rPr>
      </w:pPr>
    </w:p>
    <w:p w14:paraId="7817FA8E" w14:textId="77777777" w:rsidR="004F2547" w:rsidRPr="001B399B" w:rsidRDefault="004F2547" w:rsidP="004F2547">
      <w:pPr>
        <w:rPr>
          <w:rFonts w:eastAsiaTheme="minorHAnsi"/>
          <w:color w:val="000000"/>
          <w:szCs w:val="24"/>
        </w:rPr>
      </w:pPr>
      <w:r w:rsidRPr="001B399B">
        <w:rPr>
          <w:rFonts w:eastAsiaTheme="minorHAnsi"/>
          <w:color w:val="000000"/>
          <w:szCs w:val="24"/>
        </w:rPr>
        <w:t>ATTEST: ____________________________</w:t>
      </w:r>
    </w:p>
    <w:p w14:paraId="4AF4137E" w14:textId="77777777" w:rsidR="004F2547" w:rsidRDefault="004F2547" w:rsidP="004F2547">
      <w:pPr>
        <w:rPr>
          <w:rFonts w:eastAsiaTheme="minorHAnsi"/>
          <w:color w:val="000000"/>
          <w:szCs w:val="24"/>
        </w:rPr>
      </w:pPr>
      <w:r w:rsidRPr="001B399B">
        <w:rPr>
          <w:rFonts w:eastAsiaTheme="minorHAnsi"/>
          <w:color w:val="000000"/>
          <w:szCs w:val="24"/>
        </w:rPr>
        <w:t>Recording Secretary to the Charter Commission</w:t>
      </w:r>
    </w:p>
    <w:p w14:paraId="109CB6FF" w14:textId="77777777" w:rsidR="004F2547" w:rsidRDefault="004F2547" w:rsidP="004F2547">
      <w:pPr>
        <w:rPr>
          <w:rFonts w:eastAsiaTheme="minorHAnsi"/>
          <w:color w:val="000000"/>
          <w:szCs w:val="24"/>
        </w:rPr>
      </w:pPr>
      <w:r>
        <w:rPr>
          <w:rFonts w:eastAsiaTheme="minorHAnsi"/>
          <w:color w:val="000000"/>
          <w:szCs w:val="24"/>
        </w:rPr>
        <w:br w:type="page"/>
      </w:r>
    </w:p>
    <w:p w14:paraId="39603068" w14:textId="3AE7173D" w:rsidR="004F2547" w:rsidRDefault="004F2547" w:rsidP="004F2547">
      <w:pPr>
        <w:spacing w:after="160" w:line="259" w:lineRule="auto"/>
        <w:jc w:val="center"/>
        <w:rPr>
          <w:rFonts w:eastAsiaTheme="minorHAnsi"/>
          <w:color w:val="000000"/>
          <w:szCs w:val="24"/>
        </w:rPr>
      </w:pPr>
      <w:r>
        <w:rPr>
          <w:rFonts w:eastAsiaTheme="minorHAnsi"/>
          <w:color w:val="000000"/>
          <w:szCs w:val="24"/>
        </w:rPr>
        <w:lastRenderedPageBreak/>
        <w:t>ATTACHMENT 1</w:t>
      </w:r>
    </w:p>
    <w:p w14:paraId="08B2F116" w14:textId="3472F650" w:rsidR="000B3D51" w:rsidRPr="0000708F" w:rsidRDefault="000B3D51" w:rsidP="000B3D51">
      <w:pPr>
        <w:autoSpaceDE w:val="0"/>
        <w:autoSpaceDN w:val="0"/>
        <w:adjustRightInd w:val="0"/>
        <w:jc w:val="center"/>
        <w:rPr>
          <w:rFonts w:eastAsiaTheme="minorHAnsi"/>
          <w:color w:val="000000"/>
          <w:szCs w:val="24"/>
        </w:rPr>
      </w:pPr>
      <w:r w:rsidRPr="0000708F">
        <w:rPr>
          <w:rFonts w:eastAsiaTheme="minorHAnsi"/>
          <w:color w:val="000000"/>
          <w:szCs w:val="24"/>
        </w:rPr>
        <w:t>ORDINANCE NO. 20</w:t>
      </w:r>
      <w:r w:rsidR="00A00180">
        <w:rPr>
          <w:rFonts w:eastAsiaTheme="minorHAnsi"/>
          <w:color w:val="000000"/>
          <w:szCs w:val="24"/>
        </w:rPr>
        <w:t>25</w:t>
      </w:r>
      <w:r w:rsidRPr="0000708F">
        <w:rPr>
          <w:rFonts w:eastAsiaTheme="minorHAnsi"/>
          <w:color w:val="000000"/>
          <w:szCs w:val="24"/>
        </w:rPr>
        <w:t xml:space="preserve">- </w:t>
      </w:r>
      <w:r w:rsidR="00A00180">
        <w:rPr>
          <w:rFonts w:eastAsiaTheme="minorHAnsi"/>
          <w:color w:val="000000"/>
          <w:szCs w:val="24"/>
        </w:rPr>
        <w:t>__</w:t>
      </w:r>
    </w:p>
    <w:p w14:paraId="53D793F6" w14:textId="77777777" w:rsidR="000B3D51" w:rsidRPr="0000708F" w:rsidRDefault="000B3D51" w:rsidP="000B3D51">
      <w:pPr>
        <w:autoSpaceDE w:val="0"/>
        <w:autoSpaceDN w:val="0"/>
        <w:adjustRightInd w:val="0"/>
        <w:jc w:val="center"/>
        <w:rPr>
          <w:rFonts w:eastAsiaTheme="minorHAnsi"/>
          <w:color w:val="000000"/>
          <w:szCs w:val="24"/>
        </w:rPr>
      </w:pPr>
    </w:p>
    <w:p w14:paraId="10541C56" w14:textId="0CDF222D" w:rsidR="000B3D51" w:rsidRPr="0000708F" w:rsidRDefault="000B3D51" w:rsidP="000B3D51">
      <w:pPr>
        <w:autoSpaceDE w:val="0"/>
        <w:autoSpaceDN w:val="0"/>
        <w:adjustRightInd w:val="0"/>
        <w:jc w:val="center"/>
        <w:rPr>
          <w:rFonts w:eastAsiaTheme="minorHAnsi"/>
          <w:color w:val="000000"/>
          <w:szCs w:val="24"/>
        </w:rPr>
      </w:pPr>
      <w:r w:rsidRPr="0000708F">
        <w:rPr>
          <w:rFonts w:eastAsiaTheme="minorHAnsi"/>
          <w:color w:val="000000"/>
          <w:szCs w:val="24"/>
        </w:rPr>
        <w:t xml:space="preserve">AN ORDINANCE AMENDING </w:t>
      </w:r>
      <w:r w:rsidR="00D53C80" w:rsidRPr="0000708F">
        <w:rPr>
          <w:rFonts w:eastAsiaTheme="minorHAnsi"/>
          <w:color w:val="000000"/>
          <w:szCs w:val="24"/>
        </w:rPr>
        <w:t xml:space="preserve">CITY CHARTER </w:t>
      </w:r>
      <w:r w:rsidR="004721A6">
        <w:rPr>
          <w:rFonts w:eastAsiaTheme="minorHAnsi"/>
          <w:color w:val="000000"/>
          <w:szCs w:val="24"/>
        </w:rPr>
        <w:t>SECTION</w:t>
      </w:r>
      <w:r w:rsidR="004F2547">
        <w:rPr>
          <w:rFonts w:eastAsiaTheme="minorHAnsi"/>
          <w:color w:val="000000"/>
          <w:szCs w:val="24"/>
        </w:rPr>
        <w:t>S</w:t>
      </w:r>
      <w:r w:rsidR="004721A6">
        <w:rPr>
          <w:rFonts w:eastAsiaTheme="minorHAnsi"/>
          <w:color w:val="000000"/>
          <w:szCs w:val="24"/>
        </w:rPr>
        <w:t xml:space="preserve"> </w:t>
      </w:r>
      <w:r w:rsidR="00A00180">
        <w:rPr>
          <w:rFonts w:eastAsiaTheme="minorHAnsi"/>
          <w:color w:val="000000"/>
          <w:szCs w:val="24"/>
        </w:rPr>
        <w:t>6</w:t>
      </w:r>
      <w:r w:rsidR="00E024EE">
        <w:rPr>
          <w:rFonts w:eastAsiaTheme="minorHAnsi"/>
          <w:color w:val="000000"/>
          <w:szCs w:val="24"/>
        </w:rPr>
        <w:t>.03</w:t>
      </w:r>
      <w:r w:rsidR="00A00180">
        <w:rPr>
          <w:rFonts w:eastAsiaTheme="minorHAnsi"/>
          <w:color w:val="000000"/>
          <w:szCs w:val="24"/>
        </w:rPr>
        <w:t xml:space="preserve">, 6.06, </w:t>
      </w:r>
      <w:r w:rsidR="004F2547" w:rsidRPr="004F2547">
        <w:t>AND</w:t>
      </w:r>
      <w:r w:rsidR="004F2547">
        <w:rPr>
          <w:rFonts w:eastAsiaTheme="minorHAnsi"/>
          <w:color w:val="000000"/>
          <w:szCs w:val="24"/>
        </w:rPr>
        <w:t xml:space="preserve"> </w:t>
      </w:r>
      <w:r w:rsidR="00A00180">
        <w:rPr>
          <w:rFonts w:eastAsiaTheme="minorHAnsi"/>
          <w:color w:val="000000"/>
          <w:szCs w:val="24"/>
        </w:rPr>
        <w:t>6.07</w:t>
      </w:r>
      <w:r w:rsidRPr="0000708F">
        <w:rPr>
          <w:rFonts w:eastAsiaTheme="minorHAnsi"/>
          <w:color w:val="000000"/>
          <w:szCs w:val="24"/>
        </w:rPr>
        <w:t xml:space="preserve"> </w:t>
      </w:r>
    </w:p>
    <w:p w14:paraId="05CFCC2A" w14:textId="26C9A85B" w:rsidR="000B3D51" w:rsidRPr="0000708F" w:rsidRDefault="000B3D51" w:rsidP="000B3D51">
      <w:pPr>
        <w:autoSpaceDE w:val="0"/>
        <w:autoSpaceDN w:val="0"/>
        <w:adjustRightInd w:val="0"/>
        <w:jc w:val="center"/>
        <w:rPr>
          <w:rFonts w:eastAsiaTheme="minorHAnsi"/>
          <w:color w:val="000000"/>
          <w:szCs w:val="24"/>
        </w:rPr>
      </w:pPr>
      <w:r w:rsidRPr="0000708F">
        <w:rPr>
          <w:rFonts w:eastAsiaTheme="minorHAnsi"/>
          <w:color w:val="000000"/>
          <w:szCs w:val="24"/>
        </w:rPr>
        <w:t>RELATING TO</w:t>
      </w:r>
      <w:r w:rsidR="00A00180">
        <w:rPr>
          <w:rFonts w:eastAsiaTheme="minorHAnsi"/>
          <w:color w:val="000000"/>
          <w:szCs w:val="24"/>
        </w:rPr>
        <w:t xml:space="preserve"> THE</w:t>
      </w:r>
      <w:r w:rsidRPr="0000708F">
        <w:rPr>
          <w:rFonts w:eastAsiaTheme="minorHAnsi"/>
          <w:color w:val="000000"/>
          <w:szCs w:val="24"/>
        </w:rPr>
        <w:t xml:space="preserve"> </w:t>
      </w:r>
      <w:r w:rsidR="00A00180">
        <w:rPr>
          <w:rFonts w:eastAsiaTheme="minorHAnsi"/>
          <w:color w:val="000000"/>
          <w:szCs w:val="24"/>
        </w:rPr>
        <w:t>ADMINISTRATION OF CITY AFFAIRS</w:t>
      </w:r>
    </w:p>
    <w:p w14:paraId="0FD80E39" w14:textId="77777777" w:rsidR="000B3D51" w:rsidRPr="0000708F" w:rsidRDefault="000B3D51" w:rsidP="000B3D51">
      <w:pPr>
        <w:autoSpaceDE w:val="0"/>
        <w:autoSpaceDN w:val="0"/>
        <w:adjustRightInd w:val="0"/>
        <w:rPr>
          <w:rFonts w:eastAsiaTheme="minorHAnsi"/>
          <w:color w:val="000000"/>
          <w:szCs w:val="24"/>
        </w:rPr>
      </w:pPr>
    </w:p>
    <w:p w14:paraId="6EA66590" w14:textId="77777777" w:rsidR="000B3D51" w:rsidRPr="0000708F" w:rsidRDefault="000B3D51" w:rsidP="000B3D51">
      <w:pPr>
        <w:rPr>
          <w:szCs w:val="24"/>
        </w:rPr>
      </w:pPr>
      <w:r w:rsidRPr="0000708F">
        <w:rPr>
          <w:szCs w:val="24"/>
        </w:rPr>
        <w:t>The City Council of the City of Bloomington, Minnesota does hereby ordain:</w:t>
      </w:r>
    </w:p>
    <w:p w14:paraId="009342BF" w14:textId="77777777" w:rsidR="000B3D51" w:rsidRPr="0000708F" w:rsidRDefault="000B3D51" w:rsidP="000B3D51">
      <w:pPr>
        <w:rPr>
          <w:szCs w:val="24"/>
        </w:rPr>
      </w:pPr>
    </w:p>
    <w:p w14:paraId="2C744F90" w14:textId="51973318" w:rsidR="000B3D51" w:rsidRPr="0000708F" w:rsidRDefault="000B3D51" w:rsidP="000B3D51">
      <w:pPr>
        <w:ind w:firstLine="720"/>
        <w:rPr>
          <w:szCs w:val="24"/>
        </w:rPr>
      </w:pPr>
      <w:r w:rsidRPr="0000708F">
        <w:rPr>
          <w:szCs w:val="24"/>
        </w:rPr>
        <w:t xml:space="preserve">Section 1. That </w:t>
      </w:r>
      <w:r w:rsidRPr="0000708F">
        <w:rPr>
          <w:rFonts w:eastAsiaTheme="minorHAnsi"/>
          <w:color w:val="000000"/>
          <w:szCs w:val="24"/>
        </w:rPr>
        <w:t xml:space="preserve">Chapter </w:t>
      </w:r>
      <w:r w:rsidR="00A00180">
        <w:rPr>
          <w:rFonts w:eastAsiaTheme="minorHAnsi"/>
          <w:color w:val="000000"/>
          <w:szCs w:val="24"/>
        </w:rPr>
        <w:t>6</w:t>
      </w:r>
      <w:r w:rsidRPr="0000708F">
        <w:rPr>
          <w:rFonts w:eastAsiaTheme="minorHAnsi"/>
          <w:color w:val="000000"/>
          <w:szCs w:val="24"/>
        </w:rPr>
        <w:t xml:space="preserve">, Section </w:t>
      </w:r>
      <w:r w:rsidR="00A00180">
        <w:rPr>
          <w:rFonts w:eastAsiaTheme="minorHAnsi"/>
          <w:color w:val="000000"/>
          <w:szCs w:val="24"/>
        </w:rPr>
        <w:t>6.03</w:t>
      </w:r>
      <w:r w:rsidRPr="0000708F">
        <w:rPr>
          <w:rFonts w:eastAsiaTheme="minorHAnsi"/>
          <w:color w:val="000000"/>
          <w:szCs w:val="24"/>
        </w:rPr>
        <w:t xml:space="preserve">, </w:t>
      </w:r>
      <w:r w:rsidRPr="0000708F">
        <w:rPr>
          <w:szCs w:val="24"/>
        </w:rPr>
        <w:t>of the City Charter is amended by deleting those words struck through and contained in brackets [ ] and by adding those words that are underlined, to read as follows:</w:t>
      </w:r>
    </w:p>
    <w:p w14:paraId="051D074E" w14:textId="77777777" w:rsidR="000B3D51" w:rsidRPr="0000708F" w:rsidRDefault="000B3D51" w:rsidP="000B3D51">
      <w:pPr>
        <w:ind w:left="720"/>
        <w:rPr>
          <w:szCs w:val="24"/>
        </w:rPr>
      </w:pPr>
    </w:p>
    <w:p w14:paraId="694FBD9E" w14:textId="04A94233" w:rsidR="00E024EE" w:rsidRPr="00E024EE" w:rsidRDefault="00E024EE" w:rsidP="00E024EE">
      <w:pPr>
        <w:spacing w:before="36" w:after="36"/>
        <w:rPr>
          <w:rFonts w:eastAsia="Cambria"/>
          <w:szCs w:val="24"/>
        </w:rPr>
      </w:pPr>
      <w:bookmarkStart w:id="0" w:name="LPHit1"/>
      <w:bookmarkStart w:id="1" w:name="JD_Chtr.3.09"/>
      <w:bookmarkStart w:id="2" w:name="JD_Chtr.12.12"/>
      <w:bookmarkEnd w:id="0"/>
      <w:bookmarkEnd w:id="1"/>
      <w:bookmarkEnd w:id="2"/>
      <w:r w:rsidRPr="00E024EE">
        <w:rPr>
          <w:rFonts w:eastAsia="Cambria"/>
          <w:szCs w:val="24"/>
        </w:rPr>
        <w:t xml:space="preserve">CHAPTER </w:t>
      </w:r>
      <w:r w:rsidR="00A00180">
        <w:rPr>
          <w:rFonts w:eastAsia="Cambria"/>
          <w:szCs w:val="24"/>
        </w:rPr>
        <w:t>6</w:t>
      </w:r>
      <w:r w:rsidRPr="00E024EE">
        <w:rPr>
          <w:rFonts w:eastAsia="Cambria"/>
          <w:szCs w:val="24"/>
        </w:rPr>
        <w:t>: </w:t>
      </w:r>
      <w:r w:rsidR="00A00180">
        <w:rPr>
          <w:rFonts w:eastAsia="Cambria"/>
          <w:szCs w:val="24"/>
        </w:rPr>
        <w:t>ADMINISTRATION OF CITY AFFAIRS</w:t>
      </w:r>
    </w:p>
    <w:p w14:paraId="752D3E75" w14:textId="10653123" w:rsidR="00E024EE" w:rsidRPr="00A00180" w:rsidRDefault="00E024EE" w:rsidP="00E024EE">
      <w:pPr>
        <w:spacing w:before="36" w:after="36"/>
        <w:rPr>
          <w:rFonts w:eastAsia="Cambria"/>
          <w:szCs w:val="24"/>
        </w:rPr>
      </w:pPr>
      <w:r w:rsidRPr="00E024EE">
        <w:rPr>
          <w:rFonts w:eastAsia="Cambria"/>
          <w:szCs w:val="24"/>
        </w:rPr>
        <w:t xml:space="preserve"> </w:t>
      </w:r>
      <w:r w:rsidRPr="00A00180">
        <w:rPr>
          <w:rFonts w:eastAsia="Cambria"/>
          <w:szCs w:val="24"/>
        </w:rPr>
        <w:t>***</w:t>
      </w:r>
    </w:p>
    <w:p w14:paraId="13120DEA" w14:textId="77777777" w:rsidR="00A00180" w:rsidRPr="00A00180" w:rsidRDefault="00A00180" w:rsidP="00A00180">
      <w:pPr>
        <w:spacing w:before="36" w:after="36"/>
        <w:rPr>
          <w:rFonts w:eastAsia="Cambria"/>
          <w:szCs w:val="24"/>
        </w:rPr>
      </w:pPr>
      <w:r w:rsidRPr="00A00180">
        <w:rPr>
          <w:rFonts w:eastAsia="Cambria"/>
          <w:szCs w:val="24"/>
        </w:rPr>
        <w:t>§ 6.03 MERIT SYSTEM.</w:t>
      </w:r>
    </w:p>
    <w:p w14:paraId="36AC7910" w14:textId="790F6EE0" w:rsidR="00A00180" w:rsidRPr="00A00180" w:rsidRDefault="00A00180" w:rsidP="00A00180">
      <w:pPr>
        <w:spacing w:before="36" w:after="36"/>
        <w:rPr>
          <w:rFonts w:eastAsia="Cambria"/>
          <w:szCs w:val="24"/>
        </w:rPr>
      </w:pPr>
      <w:r w:rsidRPr="00A00180">
        <w:rPr>
          <w:rFonts w:eastAsia="Cambria"/>
          <w:szCs w:val="24"/>
        </w:rPr>
        <w:t xml:space="preserve">   Subdivision 1. The council must, by ordinance, establish a merit system. It must cover all presently employed regular employees of the city and all future regular employees of the city. The city manager, the city attorney, the </w:t>
      </w:r>
      <w:r>
        <w:rPr>
          <w:rFonts w:eastAsia="Cambria"/>
          <w:szCs w:val="24"/>
        </w:rPr>
        <w:t>[</w:t>
      </w:r>
      <w:r w:rsidRPr="00A00180">
        <w:rPr>
          <w:rFonts w:eastAsia="Cambria"/>
          <w:strike/>
          <w:szCs w:val="24"/>
        </w:rPr>
        <w:t>assistant</w:t>
      </w:r>
      <w:r>
        <w:rPr>
          <w:rFonts w:eastAsia="Cambria"/>
          <w:szCs w:val="24"/>
        </w:rPr>
        <w:t>]</w:t>
      </w:r>
      <w:r>
        <w:rPr>
          <w:rFonts w:eastAsia="Cambria"/>
          <w:szCs w:val="24"/>
          <w:u w:val="single"/>
        </w:rPr>
        <w:t>deputy</w:t>
      </w:r>
      <w:r w:rsidRPr="00A00180">
        <w:rPr>
          <w:rFonts w:eastAsia="Cambria"/>
          <w:szCs w:val="24"/>
        </w:rPr>
        <w:t xml:space="preserve"> city manager, the deputy city attorneys, and the assistant city attorneys, are not covered by the merit system.</w:t>
      </w:r>
    </w:p>
    <w:p w14:paraId="11AD375A" w14:textId="77777777" w:rsidR="00A00180" w:rsidRPr="00A00180" w:rsidRDefault="00A00180" w:rsidP="00A00180">
      <w:pPr>
        <w:spacing w:before="36" w:after="36"/>
        <w:rPr>
          <w:rFonts w:eastAsia="Cambria"/>
          <w:szCs w:val="24"/>
        </w:rPr>
      </w:pPr>
      <w:r w:rsidRPr="00A00180">
        <w:rPr>
          <w:rFonts w:eastAsia="Cambria"/>
          <w:szCs w:val="24"/>
        </w:rPr>
        <w:t>   Subdivision 2. The merit system must include a merit board composed of three members, to be appointed by the council from among the registered voters of the city. Each member serves for a term of three years or until a successor is appointed and qualified. On the first board appointed, one member serves for a term of one year, one serves for a term of two years and one serves for a term of three years. The members serve without compensation but are reimbursed for expenses incurred in connection with the city’s business. The council can remove a member from the merit board for just cause at any time.</w:t>
      </w:r>
    </w:p>
    <w:p w14:paraId="3D3137AF" w14:textId="77777777" w:rsidR="00A00180" w:rsidRPr="00A00180" w:rsidRDefault="00A00180" w:rsidP="00A00180">
      <w:pPr>
        <w:spacing w:before="36" w:after="36"/>
        <w:rPr>
          <w:rFonts w:eastAsia="Cambria"/>
          <w:szCs w:val="24"/>
        </w:rPr>
      </w:pPr>
      <w:r w:rsidRPr="00A00180">
        <w:rPr>
          <w:rFonts w:eastAsia="Cambria"/>
          <w:szCs w:val="24"/>
        </w:rPr>
        <w:t>   Subdivision 3. All city employees and officers covered by the merit system are appointed by the city manager on the basis of merit and fitness, according to rules and regulations established by the merit board. The manager can make recommendations to the merit board on rules and regulations. The rules and any amendments, when approved by the council and posted at the city hall, have the force and effect of law. The rules must include provisions for, but not be limited to, classification of positions; competitive examinations; rejection of applicants; eligible lists; certification of eligibles to the appointing authority; promotions; demotions; suspension; lay off; discharge; and general working conditions including hours of work, holidays, personal leave, vacation, and leaves of absence. No covered employee can be dismissed, suspended, removed or reduced in grade, except for cause as set forth in the rules and regulations. All covered city employees have the right to appeal a dismissal, suspension, removal or reduction in grade within ten days to the merit board. If, by a fair preponderance of the evidence, it can be shown that the appealing employee was dismissed, suspended, removed or reduced in grade for reasonable cause, which cannot be political, racial or religious in nature, the merit board must confirm the action. Otherwise, the merit board can reinstate the employee on terms and conditions it considers appropriate.</w:t>
      </w:r>
    </w:p>
    <w:p w14:paraId="58A75DBD" w14:textId="77777777" w:rsidR="00E024EE" w:rsidRDefault="00E024EE" w:rsidP="00E024EE">
      <w:pPr>
        <w:spacing w:before="36" w:after="36"/>
        <w:rPr>
          <w:rFonts w:eastAsia="Cambria"/>
          <w:szCs w:val="24"/>
        </w:rPr>
      </w:pPr>
    </w:p>
    <w:p w14:paraId="7D92290D" w14:textId="283CD13D" w:rsidR="00A00180" w:rsidRPr="0000708F" w:rsidRDefault="00A00180" w:rsidP="00A00180">
      <w:pPr>
        <w:ind w:firstLine="720"/>
        <w:rPr>
          <w:szCs w:val="24"/>
        </w:rPr>
      </w:pPr>
      <w:r w:rsidRPr="0000708F">
        <w:rPr>
          <w:szCs w:val="24"/>
        </w:rPr>
        <w:lastRenderedPageBreak/>
        <w:t xml:space="preserve">Section </w:t>
      </w:r>
      <w:r>
        <w:rPr>
          <w:szCs w:val="24"/>
        </w:rPr>
        <w:t>2</w:t>
      </w:r>
      <w:r w:rsidRPr="0000708F">
        <w:rPr>
          <w:szCs w:val="24"/>
        </w:rPr>
        <w:t xml:space="preserve">. That </w:t>
      </w:r>
      <w:r w:rsidRPr="0000708F">
        <w:rPr>
          <w:rFonts w:eastAsiaTheme="minorHAnsi"/>
          <w:color w:val="000000"/>
          <w:szCs w:val="24"/>
        </w:rPr>
        <w:t xml:space="preserve">Chapter </w:t>
      </w:r>
      <w:r>
        <w:rPr>
          <w:rFonts w:eastAsiaTheme="minorHAnsi"/>
          <w:color w:val="000000"/>
          <w:szCs w:val="24"/>
        </w:rPr>
        <w:t>6</w:t>
      </w:r>
      <w:r w:rsidRPr="0000708F">
        <w:rPr>
          <w:rFonts w:eastAsiaTheme="minorHAnsi"/>
          <w:color w:val="000000"/>
          <w:szCs w:val="24"/>
        </w:rPr>
        <w:t xml:space="preserve">, Section </w:t>
      </w:r>
      <w:r>
        <w:rPr>
          <w:rFonts w:eastAsiaTheme="minorHAnsi"/>
          <w:color w:val="000000"/>
          <w:szCs w:val="24"/>
        </w:rPr>
        <w:t>6.06</w:t>
      </w:r>
      <w:r w:rsidRPr="0000708F">
        <w:rPr>
          <w:rFonts w:eastAsiaTheme="minorHAnsi"/>
          <w:color w:val="000000"/>
          <w:szCs w:val="24"/>
        </w:rPr>
        <w:t xml:space="preserve">, </w:t>
      </w:r>
      <w:r w:rsidRPr="0000708F">
        <w:rPr>
          <w:szCs w:val="24"/>
        </w:rPr>
        <w:t>of the City Charter is amended by deleting those words struck through and contained in brackets [ ] and by adding those words that are underlined, to read as follows:</w:t>
      </w:r>
    </w:p>
    <w:p w14:paraId="6B3DC1D2" w14:textId="77777777" w:rsidR="00A00180" w:rsidRPr="0000708F" w:rsidRDefault="00A00180" w:rsidP="00A00180">
      <w:pPr>
        <w:ind w:left="720"/>
        <w:rPr>
          <w:szCs w:val="24"/>
        </w:rPr>
      </w:pPr>
    </w:p>
    <w:p w14:paraId="3B4176EC" w14:textId="77777777" w:rsidR="00A00180" w:rsidRPr="00E024EE" w:rsidRDefault="00A00180" w:rsidP="00A00180">
      <w:pPr>
        <w:spacing w:before="36" w:after="36"/>
        <w:rPr>
          <w:rFonts w:eastAsia="Cambria"/>
          <w:szCs w:val="24"/>
        </w:rPr>
      </w:pPr>
      <w:r w:rsidRPr="00E024EE">
        <w:rPr>
          <w:rFonts w:eastAsia="Cambria"/>
          <w:szCs w:val="24"/>
        </w:rPr>
        <w:t xml:space="preserve">CHAPTER </w:t>
      </w:r>
      <w:r>
        <w:rPr>
          <w:rFonts w:eastAsia="Cambria"/>
          <w:szCs w:val="24"/>
        </w:rPr>
        <w:t>6</w:t>
      </w:r>
      <w:r w:rsidRPr="00E024EE">
        <w:rPr>
          <w:rFonts w:eastAsia="Cambria"/>
          <w:szCs w:val="24"/>
        </w:rPr>
        <w:t>: </w:t>
      </w:r>
      <w:r>
        <w:rPr>
          <w:rFonts w:eastAsia="Cambria"/>
          <w:szCs w:val="24"/>
        </w:rPr>
        <w:t>ADMINISTRATION OF CITY AFFAIRS</w:t>
      </w:r>
    </w:p>
    <w:p w14:paraId="597C0949" w14:textId="77777777" w:rsidR="00A00180" w:rsidRPr="00E024EE" w:rsidRDefault="00A00180" w:rsidP="00A00180">
      <w:pPr>
        <w:spacing w:before="36" w:after="36"/>
        <w:rPr>
          <w:rFonts w:eastAsia="Cambria"/>
          <w:szCs w:val="24"/>
        </w:rPr>
      </w:pPr>
      <w:r w:rsidRPr="00E024EE">
        <w:rPr>
          <w:rFonts w:eastAsia="Cambria"/>
          <w:szCs w:val="24"/>
        </w:rPr>
        <w:t xml:space="preserve"> ***</w:t>
      </w:r>
    </w:p>
    <w:p w14:paraId="71605AF8" w14:textId="77777777" w:rsidR="00A00180" w:rsidRPr="00A00180" w:rsidRDefault="00A00180" w:rsidP="00A00180">
      <w:pPr>
        <w:spacing w:before="36" w:after="36"/>
        <w:rPr>
          <w:rFonts w:eastAsia="Cambria"/>
          <w:szCs w:val="24"/>
        </w:rPr>
      </w:pPr>
      <w:r w:rsidRPr="00A00180">
        <w:rPr>
          <w:rFonts w:eastAsia="Cambria"/>
          <w:szCs w:val="24"/>
        </w:rPr>
        <w:t>§ 6.06 EXECUTION OF INSTRUMENTS.</w:t>
      </w:r>
    </w:p>
    <w:p w14:paraId="188ED10F" w14:textId="0A4C39A7" w:rsidR="00A00180" w:rsidRPr="00A00180" w:rsidRDefault="00A00180" w:rsidP="00A00180">
      <w:pPr>
        <w:spacing w:before="36" w:after="36"/>
        <w:rPr>
          <w:rFonts w:eastAsia="Cambria"/>
          <w:szCs w:val="24"/>
        </w:rPr>
      </w:pPr>
      <w:r w:rsidRPr="00A00180">
        <w:rPr>
          <w:rFonts w:eastAsia="Cambria"/>
          <w:szCs w:val="24"/>
        </w:rPr>
        <w:t xml:space="preserve">   Every contract and all bonds and instruments to which the city is a party and which are approved by the city council must be signed and be executed in the name of the city by the mayor and the city manager. Every contract to which the city is a party, but for which council approval is not required pursuant to Section 6.07 due to the dollar amount, or otherwise sought, must be signed and be executed in the name of the city by the city manager; except for those contracts the approval of which has been delegated to city department heads and to the </w:t>
      </w:r>
      <w:r>
        <w:rPr>
          <w:rFonts w:eastAsia="Cambria"/>
          <w:szCs w:val="24"/>
        </w:rPr>
        <w:t>[</w:t>
      </w:r>
      <w:r w:rsidRPr="00A00180">
        <w:rPr>
          <w:rFonts w:eastAsia="Cambria"/>
          <w:strike/>
          <w:szCs w:val="24"/>
        </w:rPr>
        <w:t>assistant</w:t>
      </w:r>
      <w:r>
        <w:rPr>
          <w:rFonts w:eastAsia="Cambria"/>
          <w:szCs w:val="24"/>
        </w:rPr>
        <w:t>]</w:t>
      </w:r>
      <w:r>
        <w:rPr>
          <w:rFonts w:eastAsia="Cambria"/>
          <w:szCs w:val="24"/>
          <w:u w:val="single"/>
        </w:rPr>
        <w:t>deputy</w:t>
      </w:r>
      <w:r w:rsidRPr="00A00180">
        <w:rPr>
          <w:rFonts w:eastAsia="Cambria"/>
          <w:szCs w:val="24"/>
        </w:rPr>
        <w:t xml:space="preserve"> city manager pursuant to Section 6.07. All contracts, irrespective of dollar amount, must be signed by the city attorney prior to execution; except for those contracts the review and approval of which has been delegated to a licensed attorney in the city attorney’s office pursuant to Section 6.07.</w:t>
      </w:r>
    </w:p>
    <w:p w14:paraId="46D53D01" w14:textId="77777777" w:rsidR="00A00180" w:rsidRPr="00A00180" w:rsidRDefault="00A00180" w:rsidP="00E024EE">
      <w:pPr>
        <w:spacing w:before="36" w:after="36"/>
        <w:rPr>
          <w:rFonts w:eastAsia="Cambria"/>
          <w:szCs w:val="24"/>
        </w:rPr>
      </w:pPr>
    </w:p>
    <w:p w14:paraId="06188A6D" w14:textId="1D6E1816" w:rsidR="00A00180" w:rsidRPr="0000708F" w:rsidRDefault="00A00180" w:rsidP="00A00180">
      <w:pPr>
        <w:ind w:firstLine="720"/>
        <w:rPr>
          <w:szCs w:val="24"/>
        </w:rPr>
      </w:pPr>
      <w:r w:rsidRPr="0000708F">
        <w:rPr>
          <w:szCs w:val="24"/>
        </w:rPr>
        <w:t xml:space="preserve">Section </w:t>
      </w:r>
      <w:r>
        <w:rPr>
          <w:szCs w:val="24"/>
        </w:rPr>
        <w:t>3</w:t>
      </w:r>
      <w:r w:rsidRPr="0000708F">
        <w:rPr>
          <w:szCs w:val="24"/>
        </w:rPr>
        <w:t xml:space="preserve">. That </w:t>
      </w:r>
      <w:r w:rsidRPr="0000708F">
        <w:rPr>
          <w:rFonts w:eastAsiaTheme="minorHAnsi"/>
          <w:color w:val="000000"/>
          <w:szCs w:val="24"/>
        </w:rPr>
        <w:t xml:space="preserve">Chapter </w:t>
      </w:r>
      <w:r>
        <w:rPr>
          <w:rFonts w:eastAsiaTheme="minorHAnsi"/>
          <w:color w:val="000000"/>
          <w:szCs w:val="24"/>
        </w:rPr>
        <w:t>6</w:t>
      </w:r>
      <w:r w:rsidRPr="0000708F">
        <w:rPr>
          <w:rFonts w:eastAsiaTheme="minorHAnsi"/>
          <w:color w:val="000000"/>
          <w:szCs w:val="24"/>
        </w:rPr>
        <w:t xml:space="preserve">, Section </w:t>
      </w:r>
      <w:r>
        <w:rPr>
          <w:rFonts w:eastAsiaTheme="minorHAnsi"/>
          <w:color w:val="000000"/>
          <w:szCs w:val="24"/>
        </w:rPr>
        <w:t>6.07</w:t>
      </w:r>
      <w:r w:rsidRPr="0000708F">
        <w:rPr>
          <w:rFonts w:eastAsiaTheme="minorHAnsi"/>
          <w:color w:val="000000"/>
          <w:szCs w:val="24"/>
        </w:rPr>
        <w:t xml:space="preserve">, </w:t>
      </w:r>
      <w:r w:rsidRPr="0000708F">
        <w:rPr>
          <w:szCs w:val="24"/>
        </w:rPr>
        <w:t>of the City Charter is amended by deleting those words struck through and contained in brackets [ ] and by adding those words that are underlined, to read as follows:</w:t>
      </w:r>
    </w:p>
    <w:p w14:paraId="76833316" w14:textId="77777777" w:rsidR="00A00180" w:rsidRPr="0000708F" w:rsidRDefault="00A00180" w:rsidP="00A00180">
      <w:pPr>
        <w:ind w:left="720"/>
        <w:rPr>
          <w:szCs w:val="24"/>
        </w:rPr>
      </w:pPr>
    </w:p>
    <w:p w14:paraId="224BDBBD" w14:textId="77777777" w:rsidR="00A00180" w:rsidRPr="00E024EE" w:rsidRDefault="00A00180" w:rsidP="00A00180">
      <w:pPr>
        <w:spacing w:before="36" w:after="36"/>
        <w:rPr>
          <w:rFonts w:eastAsia="Cambria"/>
          <w:szCs w:val="24"/>
        </w:rPr>
      </w:pPr>
      <w:r w:rsidRPr="00E024EE">
        <w:rPr>
          <w:rFonts w:eastAsia="Cambria"/>
          <w:szCs w:val="24"/>
        </w:rPr>
        <w:t xml:space="preserve">CHAPTER </w:t>
      </w:r>
      <w:r>
        <w:rPr>
          <w:rFonts w:eastAsia="Cambria"/>
          <w:szCs w:val="24"/>
        </w:rPr>
        <w:t>6</w:t>
      </w:r>
      <w:r w:rsidRPr="00E024EE">
        <w:rPr>
          <w:rFonts w:eastAsia="Cambria"/>
          <w:szCs w:val="24"/>
        </w:rPr>
        <w:t>: </w:t>
      </w:r>
      <w:r>
        <w:rPr>
          <w:rFonts w:eastAsia="Cambria"/>
          <w:szCs w:val="24"/>
        </w:rPr>
        <w:t>ADMINISTRATION OF CITY AFFAIRS</w:t>
      </w:r>
    </w:p>
    <w:p w14:paraId="5339A82B" w14:textId="77777777" w:rsidR="00A00180" w:rsidRPr="00A00180" w:rsidRDefault="00A00180" w:rsidP="00A00180">
      <w:pPr>
        <w:spacing w:before="36" w:after="36"/>
        <w:rPr>
          <w:rFonts w:eastAsia="Cambria"/>
          <w:szCs w:val="24"/>
        </w:rPr>
      </w:pPr>
      <w:r w:rsidRPr="00A00180">
        <w:rPr>
          <w:rFonts w:eastAsia="Cambria"/>
          <w:szCs w:val="24"/>
        </w:rPr>
        <w:t xml:space="preserve"> ***</w:t>
      </w:r>
    </w:p>
    <w:p w14:paraId="53B34FE9" w14:textId="77777777" w:rsidR="00A00180" w:rsidRPr="00A00180" w:rsidRDefault="00A00180" w:rsidP="00A00180">
      <w:pPr>
        <w:spacing w:before="36" w:after="36"/>
        <w:rPr>
          <w:rFonts w:eastAsia="Cambria"/>
          <w:szCs w:val="24"/>
        </w:rPr>
      </w:pPr>
      <w:r w:rsidRPr="00A00180">
        <w:rPr>
          <w:rFonts w:eastAsia="Cambria"/>
          <w:szCs w:val="24"/>
        </w:rPr>
        <w:t>§ 6.07 PURCHASES AND CONTRACTS BY THE CITY MANAGER.</w:t>
      </w:r>
    </w:p>
    <w:p w14:paraId="210D8832" w14:textId="7405F379" w:rsidR="00A00180" w:rsidRPr="00A00180" w:rsidRDefault="00A00180" w:rsidP="00A00180">
      <w:pPr>
        <w:spacing w:before="36" w:after="36"/>
        <w:rPr>
          <w:rFonts w:eastAsia="Cambria"/>
          <w:szCs w:val="24"/>
        </w:rPr>
      </w:pPr>
      <w:r w:rsidRPr="00A00180">
        <w:rPr>
          <w:rFonts w:eastAsia="Cambria"/>
          <w:szCs w:val="24"/>
        </w:rPr>
        <w:t xml:space="preserve">   The city manager is the chief purchasing agent of the city. The city manager can make or let contracts for the purchase or lease of merchandise, materials, or equipment, if budgeted or for any kind of construction work, repair or maintenance of real or personal property or personal services upon adoption of an ordinance setting the amount of such contracts which must not exceed the amount at which competitive bids are required by the Uniform Municipal Contracting Law, Minnesota Statutes, Section 471.345, as may be amended from time to time. The council must adopt the ordinance by an affirmative vote of all of its members. The council makes or lets all other purchases and contracts. The city manager must make or let each contract in conformance with applicable state law and city ordinances. The city manager may, in his or her discretion, delegate the power to make and execute contracts on behalf of the city, that do not exceed the amount at which competitive bids are required by state law, to city department heads and to the </w:t>
      </w:r>
      <w:r>
        <w:rPr>
          <w:rFonts w:eastAsia="Cambria"/>
          <w:szCs w:val="24"/>
        </w:rPr>
        <w:t>[</w:t>
      </w:r>
      <w:r w:rsidRPr="00A00180">
        <w:rPr>
          <w:rFonts w:eastAsia="Cambria"/>
          <w:strike/>
          <w:szCs w:val="24"/>
        </w:rPr>
        <w:t>assistant</w:t>
      </w:r>
      <w:r>
        <w:rPr>
          <w:rFonts w:eastAsia="Cambria"/>
          <w:szCs w:val="24"/>
        </w:rPr>
        <w:t>]</w:t>
      </w:r>
      <w:r>
        <w:rPr>
          <w:rFonts w:eastAsia="Cambria"/>
          <w:szCs w:val="24"/>
          <w:u w:val="single"/>
        </w:rPr>
        <w:t>deputy</w:t>
      </w:r>
      <w:r w:rsidRPr="00A00180">
        <w:rPr>
          <w:rFonts w:eastAsia="Cambria"/>
          <w:szCs w:val="24"/>
        </w:rPr>
        <w:t xml:space="preserve"> city manager under the terms and conditions set forth by ordinance. All contracts, irrespective of dollar amount must be reviewed and approved by the city attorney. The city attorney may delegate the responsibility to review and approve contracts on behalf of the city to a licensed attorney in the city attorney’s office under terms and conditions approved by the city manager and the city council.</w:t>
      </w:r>
    </w:p>
    <w:p w14:paraId="36F8E93D" w14:textId="77777777" w:rsidR="00A00180" w:rsidRDefault="00A00180" w:rsidP="00E024EE">
      <w:pPr>
        <w:spacing w:before="36" w:after="36"/>
        <w:rPr>
          <w:rFonts w:eastAsia="Cambria"/>
          <w:szCs w:val="24"/>
        </w:rPr>
      </w:pPr>
    </w:p>
    <w:p w14:paraId="35FA4079" w14:textId="77777777" w:rsidR="00BD3005" w:rsidRPr="0000708F" w:rsidRDefault="00BD3005" w:rsidP="00BD3005">
      <w:pPr>
        <w:ind w:firstLine="720"/>
        <w:rPr>
          <w:szCs w:val="24"/>
        </w:rPr>
      </w:pPr>
      <w:r w:rsidRPr="0000708F">
        <w:rPr>
          <w:szCs w:val="24"/>
        </w:rPr>
        <w:t xml:space="preserve">Section </w:t>
      </w:r>
      <w:r>
        <w:rPr>
          <w:szCs w:val="24"/>
        </w:rPr>
        <w:t>4</w:t>
      </w:r>
      <w:r w:rsidRPr="0000708F">
        <w:rPr>
          <w:szCs w:val="24"/>
        </w:rPr>
        <w:t xml:space="preserve">. </w:t>
      </w:r>
      <w:r>
        <w:rPr>
          <w:szCs w:val="24"/>
        </w:rPr>
        <w:t>Effective Date._________________________</w:t>
      </w:r>
    </w:p>
    <w:p w14:paraId="7F1A7B54" w14:textId="77777777" w:rsidR="00BD3005" w:rsidRPr="00E024EE" w:rsidRDefault="00BD3005" w:rsidP="00E024EE">
      <w:pPr>
        <w:spacing w:before="36" w:after="36"/>
        <w:rPr>
          <w:rFonts w:eastAsia="Cambria"/>
          <w:szCs w:val="24"/>
        </w:rPr>
      </w:pPr>
    </w:p>
    <w:p w14:paraId="1DAC0D96" w14:textId="77777777" w:rsidR="000B3D51" w:rsidRPr="0000708F" w:rsidRDefault="000B3D51" w:rsidP="000B3D51">
      <w:pPr>
        <w:ind w:left="720"/>
        <w:rPr>
          <w:szCs w:val="24"/>
        </w:rPr>
      </w:pPr>
    </w:p>
    <w:p w14:paraId="6C91F5CD" w14:textId="6E5D6083" w:rsidR="000B3D51" w:rsidRPr="0000708F" w:rsidRDefault="000B3D51" w:rsidP="000B3D51">
      <w:pPr>
        <w:autoSpaceDE w:val="0"/>
        <w:autoSpaceDN w:val="0"/>
        <w:adjustRightInd w:val="0"/>
        <w:rPr>
          <w:rFonts w:eastAsiaTheme="minorHAnsi"/>
          <w:color w:val="000000"/>
          <w:szCs w:val="24"/>
        </w:rPr>
      </w:pPr>
      <w:r w:rsidRPr="0000708F">
        <w:rPr>
          <w:rFonts w:eastAsiaTheme="minorHAnsi"/>
          <w:color w:val="000000"/>
          <w:szCs w:val="24"/>
        </w:rPr>
        <w:lastRenderedPageBreak/>
        <w:t xml:space="preserve">Passed and adopted this </w:t>
      </w:r>
      <w:r w:rsidR="00A00180">
        <w:rPr>
          <w:rFonts w:eastAsiaTheme="minorHAnsi"/>
          <w:color w:val="000000"/>
          <w:szCs w:val="24"/>
        </w:rPr>
        <w:t>__</w:t>
      </w:r>
      <w:r w:rsidR="00CB7E5F">
        <w:rPr>
          <w:rFonts w:eastAsiaTheme="minorHAnsi"/>
          <w:color w:val="000000"/>
          <w:szCs w:val="24"/>
        </w:rPr>
        <w:t xml:space="preserve"> </w:t>
      </w:r>
      <w:r w:rsidRPr="0000708F">
        <w:rPr>
          <w:rFonts w:eastAsiaTheme="minorHAnsi"/>
          <w:color w:val="000000"/>
          <w:szCs w:val="24"/>
        </w:rPr>
        <w:t>day of</w:t>
      </w:r>
      <w:r w:rsidR="00A00180">
        <w:rPr>
          <w:rFonts w:eastAsiaTheme="minorHAnsi"/>
          <w:color w:val="000000"/>
          <w:szCs w:val="24"/>
        </w:rPr>
        <w:t xml:space="preserve"> ______</w:t>
      </w:r>
      <w:r w:rsidR="00CB7E5F">
        <w:rPr>
          <w:rFonts w:eastAsiaTheme="minorHAnsi"/>
          <w:color w:val="000000"/>
          <w:szCs w:val="24"/>
        </w:rPr>
        <w:t>,</w:t>
      </w:r>
      <w:r w:rsidRPr="0000708F">
        <w:rPr>
          <w:rFonts w:eastAsiaTheme="minorHAnsi"/>
          <w:color w:val="000000"/>
          <w:szCs w:val="24"/>
        </w:rPr>
        <w:t xml:space="preserve"> 20</w:t>
      </w:r>
      <w:r w:rsidR="00A00180">
        <w:rPr>
          <w:rFonts w:eastAsiaTheme="minorHAnsi"/>
          <w:color w:val="000000"/>
          <w:szCs w:val="24"/>
        </w:rPr>
        <w:t>25</w:t>
      </w:r>
      <w:r w:rsidRPr="0000708F">
        <w:rPr>
          <w:rFonts w:eastAsiaTheme="minorHAnsi"/>
          <w:color w:val="000000"/>
          <w:szCs w:val="24"/>
        </w:rPr>
        <w:t xml:space="preserve">. </w:t>
      </w:r>
    </w:p>
    <w:p w14:paraId="368FB029" w14:textId="77777777" w:rsidR="000B3D51" w:rsidRPr="0000708F" w:rsidRDefault="000B3D51" w:rsidP="000B3D51">
      <w:pPr>
        <w:autoSpaceDE w:val="0"/>
        <w:autoSpaceDN w:val="0"/>
        <w:adjustRightInd w:val="0"/>
        <w:rPr>
          <w:rFonts w:eastAsiaTheme="minorHAnsi"/>
          <w:color w:val="000000"/>
          <w:szCs w:val="24"/>
        </w:rPr>
      </w:pPr>
    </w:p>
    <w:p w14:paraId="4165E3F2" w14:textId="77777777" w:rsidR="000B3D51" w:rsidRPr="0000708F" w:rsidRDefault="000B3D51" w:rsidP="000B3D51">
      <w:pPr>
        <w:autoSpaceDE w:val="0"/>
        <w:autoSpaceDN w:val="0"/>
        <w:adjustRightInd w:val="0"/>
        <w:rPr>
          <w:rFonts w:eastAsiaTheme="minorHAnsi"/>
          <w:color w:val="000000"/>
          <w:szCs w:val="24"/>
        </w:rPr>
      </w:pPr>
    </w:p>
    <w:p w14:paraId="7CE68697" w14:textId="77777777" w:rsidR="000B3D51" w:rsidRPr="0000708F" w:rsidRDefault="000B3D51" w:rsidP="000B3D51">
      <w:pPr>
        <w:pStyle w:val="Body"/>
        <w:spacing w:line="240" w:lineRule="auto"/>
        <w:ind w:left="4950" w:firstLine="720"/>
        <w:rPr>
          <w:u w:val="single"/>
        </w:rPr>
      </w:pPr>
      <w:r w:rsidRPr="0000708F">
        <w:rPr>
          <w:u w:val="single"/>
        </w:rPr>
        <w:t>/s/</w:t>
      </w:r>
      <w:r w:rsidRPr="0000708F">
        <w:rPr>
          <w:u w:val="single"/>
        </w:rPr>
        <w:tab/>
      </w:r>
      <w:r w:rsidRPr="0000708F">
        <w:rPr>
          <w:u w:val="single"/>
        </w:rPr>
        <w:tab/>
      </w:r>
      <w:r w:rsidRPr="0000708F">
        <w:rPr>
          <w:u w:val="single"/>
        </w:rPr>
        <w:tab/>
      </w:r>
    </w:p>
    <w:p w14:paraId="32C63A3B" w14:textId="77777777" w:rsidR="000B3D51" w:rsidRPr="0000708F" w:rsidRDefault="000B3D51" w:rsidP="000B3D51">
      <w:pPr>
        <w:pStyle w:val="Body"/>
        <w:spacing w:line="240" w:lineRule="auto"/>
        <w:ind w:left="5040" w:firstLine="630"/>
      </w:pPr>
      <w:r w:rsidRPr="0000708F">
        <w:t>Mayor</w:t>
      </w:r>
    </w:p>
    <w:p w14:paraId="79B4A825" w14:textId="77777777" w:rsidR="000B3D51" w:rsidRPr="0000708F" w:rsidRDefault="000B3D51" w:rsidP="000B3D51">
      <w:pPr>
        <w:pStyle w:val="Body"/>
        <w:spacing w:after="120" w:line="240" w:lineRule="auto"/>
      </w:pPr>
      <w:r w:rsidRPr="0000708F">
        <w:t>ATTEST:</w:t>
      </w:r>
    </w:p>
    <w:p w14:paraId="22A394EB" w14:textId="77777777" w:rsidR="000B3D51" w:rsidRPr="0000708F" w:rsidRDefault="000B3D51" w:rsidP="000B3D51">
      <w:pPr>
        <w:pStyle w:val="Body"/>
        <w:spacing w:line="240" w:lineRule="auto"/>
        <w:rPr>
          <w:u w:val="single"/>
        </w:rPr>
      </w:pPr>
      <w:r w:rsidRPr="0000708F">
        <w:rPr>
          <w:u w:val="single"/>
        </w:rPr>
        <w:t>/s/</w:t>
      </w:r>
      <w:r w:rsidRPr="0000708F">
        <w:rPr>
          <w:u w:val="single"/>
        </w:rPr>
        <w:tab/>
      </w:r>
      <w:r w:rsidRPr="0000708F">
        <w:rPr>
          <w:u w:val="single"/>
        </w:rPr>
        <w:tab/>
      </w:r>
    </w:p>
    <w:p w14:paraId="7894D069" w14:textId="77777777" w:rsidR="00A76506" w:rsidRPr="0000708F" w:rsidRDefault="00A76506" w:rsidP="00A76506">
      <w:pPr>
        <w:pStyle w:val="Body"/>
        <w:spacing w:line="240" w:lineRule="auto"/>
      </w:pPr>
    </w:p>
    <w:p w14:paraId="000C5292" w14:textId="77777777" w:rsidR="00A76506" w:rsidRPr="0000708F" w:rsidRDefault="00A76506" w:rsidP="00A76506">
      <w:pPr>
        <w:tabs>
          <w:tab w:val="left" w:pos="5760"/>
        </w:tabs>
        <w:rPr>
          <w:szCs w:val="24"/>
          <w:u w:val="single"/>
        </w:rPr>
      </w:pPr>
      <w:r w:rsidRPr="0000708F">
        <w:rPr>
          <w:szCs w:val="24"/>
        </w:rPr>
        <w:tab/>
      </w:r>
      <w:r w:rsidRPr="0000708F">
        <w:rPr>
          <w:szCs w:val="24"/>
          <w:u w:val="single"/>
        </w:rPr>
        <w:t>/s/</w:t>
      </w:r>
      <w:r w:rsidRPr="0000708F">
        <w:rPr>
          <w:szCs w:val="24"/>
          <w:u w:val="single"/>
        </w:rPr>
        <w:tab/>
      </w:r>
      <w:r w:rsidRPr="0000708F">
        <w:rPr>
          <w:szCs w:val="24"/>
          <w:u w:val="single"/>
        </w:rPr>
        <w:tab/>
      </w:r>
    </w:p>
    <w:p w14:paraId="73C8596B" w14:textId="77777777" w:rsidR="00A76506" w:rsidRPr="0000708F" w:rsidRDefault="00A76506" w:rsidP="00A76506">
      <w:pPr>
        <w:ind w:left="5040" w:firstLine="720"/>
        <w:rPr>
          <w:szCs w:val="24"/>
        </w:rPr>
      </w:pPr>
      <w:r w:rsidRPr="0000708F">
        <w:rPr>
          <w:szCs w:val="24"/>
        </w:rPr>
        <w:t>City Attorney</w:t>
      </w:r>
    </w:p>
    <w:p w14:paraId="681B486B" w14:textId="77777777" w:rsidR="00A76506" w:rsidRDefault="00A76506" w:rsidP="00A76506">
      <w:pPr>
        <w:autoSpaceDE w:val="0"/>
        <w:autoSpaceDN w:val="0"/>
        <w:adjustRightInd w:val="0"/>
        <w:ind w:left="5040"/>
        <w:rPr>
          <w:szCs w:val="24"/>
        </w:rPr>
      </w:pPr>
    </w:p>
    <w:p w14:paraId="79B623BC" w14:textId="77777777" w:rsidR="00A76506" w:rsidRPr="00C37A42" w:rsidRDefault="00A76506" w:rsidP="00A76506">
      <w:pPr>
        <w:rPr>
          <w:szCs w:val="24"/>
        </w:rPr>
      </w:pPr>
    </w:p>
    <w:sectPr w:rsidR="00A76506" w:rsidRPr="00C3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500E4"/>
    <w:multiLevelType w:val="hybridMultilevel"/>
    <w:tmpl w:val="B43E1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91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05"/>
    <w:rsid w:val="0000708F"/>
    <w:rsid w:val="0006172A"/>
    <w:rsid w:val="000B3AD0"/>
    <w:rsid w:val="000B3D51"/>
    <w:rsid w:val="00232CB6"/>
    <w:rsid w:val="002E3AC0"/>
    <w:rsid w:val="00330B03"/>
    <w:rsid w:val="00385BD6"/>
    <w:rsid w:val="003C5D6C"/>
    <w:rsid w:val="003C7712"/>
    <w:rsid w:val="00410270"/>
    <w:rsid w:val="004721A6"/>
    <w:rsid w:val="004B33AD"/>
    <w:rsid w:val="004C5EC2"/>
    <w:rsid w:val="004F2547"/>
    <w:rsid w:val="00507038"/>
    <w:rsid w:val="005912BF"/>
    <w:rsid w:val="00655F8F"/>
    <w:rsid w:val="007B26BC"/>
    <w:rsid w:val="009C45C3"/>
    <w:rsid w:val="00A00180"/>
    <w:rsid w:val="00A76506"/>
    <w:rsid w:val="00A82AC7"/>
    <w:rsid w:val="00A86D2B"/>
    <w:rsid w:val="00AE6C67"/>
    <w:rsid w:val="00BD3005"/>
    <w:rsid w:val="00BF1745"/>
    <w:rsid w:val="00C10105"/>
    <w:rsid w:val="00C37A42"/>
    <w:rsid w:val="00C72E12"/>
    <w:rsid w:val="00CB7E5F"/>
    <w:rsid w:val="00D157EA"/>
    <w:rsid w:val="00D24BBF"/>
    <w:rsid w:val="00D53C80"/>
    <w:rsid w:val="00E024EE"/>
    <w:rsid w:val="00E52315"/>
    <w:rsid w:val="00E55ED3"/>
    <w:rsid w:val="00E634EF"/>
    <w:rsid w:val="00ED0EBB"/>
    <w:rsid w:val="00F03B14"/>
    <w:rsid w:val="00F20AF4"/>
    <w:rsid w:val="00F22D0F"/>
    <w:rsid w:val="00F6098E"/>
    <w:rsid w:val="00F71DD0"/>
    <w:rsid w:val="00FA687F"/>
    <w:rsid w:val="00FC4563"/>
    <w:rsid w:val="00FC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7B41"/>
  <w15:chartTrackingRefBased/>
  <w15:docId w15:val="{C216A981-DDE4-4FFC-A578-5BD93C4D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0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76506"/>
    <w:pPr>
      <w:spacing w:line="480" w:lineRule="exact"/>
    </w:pPr>
    <w:rPr>
      <w:rFonts w:eastAsia="Times New Roman"/>
      <w:color w:val="000000"/>
      <w:szCs w:val="24"/>
    </w:rPr>
  </w:style>
  <w:style w:type="character" w:styleId="Hyperlink">
    <w:name w:val="Hyperlink"/>
    <w:basedOn w:val="DefaultParagraphFont"/>
    <w:uiPriority w:val="99"/>
    <w:unhideWhenUsed/>
    <w:rsid w:val="00A00180"/>
    <w:rPr>
      <w:color w:val="0563C1" w:themeColor="hyperlink"/>
      <w:u w:val="single"/>
    </w:rPr>
  </w:style>
  <w:style w:type="character" w:styleId="UnresolvedMention">
    <w:name w:val="Unresolved Mention"/>
    <w:basedOn w:val="DefaultParagraphFont"/>
    <w:uiPriority w:val="99"/>
    <w:semiHidden/>
    <w:unhideWhenUsed/>
    <w:rsid w:val="00A0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0840">
      <w:bodyDiv w:val="1"/>
      <w:marLeft w:val="0"/>
      <w:marRight w:val="0"/>
      <w:marTop w:val="0"/>
      <w:marBottom w:val="0"/>
      <w:divBdr>
        <w:top w:val="none" w:sz="0" w:space="0" w:color="auto"/>
        <w:left w:val="none" w:sz="0" w:space="0" w:color="auto"/>
        <w:bottom w:val="none" w:sz="0" w:space="0" w:color="auto"/>
        <w:right w:val="none" w:sz="0" w:space="0" w:color="auto"/>
      </w:divBdr>
      <w:divsChild>
        <w:div w:id="1180312715">
          <w:marLeft w:val="0"/>
          <w:marRight w:val="0"/>
          <w:marTop w:val="0"/>
          <w:marBottom w:val="180"/>
          <w:divBdr>
            <w:top w:val="none" w:sz="0" w:space="0" w:color="auto"/>
            <w:left w:val="none" w:sz="0" w:space="0" w:color="auto"/>
            <w:bottom w:val="none" w:sz="0" w:space="0" w:color="auto"/>
            <w:right w:val="none" w:sz="0" w:space="0" w:color="auto"/>
          </w:divBdr>
          <w:divsChild>
            <w:div w:id="1083526845">
              <w:marLeft w:val="0"/>
              <w:marRight w:val="0"/>
              <w:marTop w:val="0"/>
              <w:marBottom w:val="0"/>
              <w:divBdr>
                <w:top w:val="none" w:sz="0" w:space="0" w:color="auto"/>
                <w:left w:val="none" w:sz="0" w:space="0" w:color="auto"/>
                <w:bottom w:val="none" w:sz="0" w:space="0" w:color="auto"/>
                <w:right w:val="none" w:sz="0" w:space="0" w:color="auto"/>
              </w:divBdr>
            </w:div>
          </w:divsChild>
        </w:div>
        <w:div w:id="935987404">
          <w:marLeft w:val="0"/>
          <w:marRight w:val="0"/>
          <w:marTop w:val="0"/>
          <w:marBottom w:val="180"/>
          <w:divBdr>
            <w:top w:val="none" w:sz="0" w:space="0" w:color="auto"/>
            <w:left w:val="none" w:sz="0" w:space="0" w:color="auto"/>
            <w:bottom w:val="none" w:sz="0" w:space="0" w:color="auto"/>
            <w:right w:val="none" w:sz="0" w:space="0" w:color="auto"/>
          </w:divBdr>
          <w:divsChild>
            <w:div w:id="1910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7402">
      <w:bodyDiv w:val="1"/>
      <w:marLeft w:val="360"/>
      <w:marRight w:val="360"/>
      <w:marTop w:val="0"/>
      <w:marBottom w:val="0"/>
      <w:divBdr>
        <w:top w:val="none" w:sz="0" w:space="0" w:color="auto"/>
        <w:left w:val="none" w:sz="0" w:space="0" w:color="auto"/>
        <w:bottom w:val="none" w:sz="0" w:space="0" w:color="auto"/>
        <w:right w:val="none" w:sz="0" w:space="0" w:color="auto"/>
      </w:divBdr>
      <w:divsChild>
        <w:div w:id="764035266">
          <w:marLeft w:val="0"/>
          <w:marRight w:val="0"/>
          <w:marTop w:val="0"/>
          <w:marBottom w:val="0"/>
          <w:divBdr>
            <w:top w:val="none" w:sz="0" w:space="0" w:color="auto"/>
            <w:left w:val="none" w:sz="0" w:space="0" w:color="auto"/>
            <w:bottom w:val="none" w:sz="0" w:space="0" w:color="auto"/>
            <w:right w:val="none" w:sz="0" w:space="0" w:color="auto"/>
          </w:divBdr>
          <w:divsChild>
            <w:div w:id="1730609276">
              <w:marLeft w:val="0"/>
              <w:marRight w:val="0"/>
              <w:marTop w:val="0"/>
              <w:marBottom w:val="0"/>
              <w:divBdr>
                <w:top w:val="none" w:sz="0" w:space="0" w:color="auto"/>
                <w:left w:val="none" w:sz="0" w:space="0" w:color="auto"/>
                <w:bottom w:val="none" w:sz="0" w:space="0" w:color="auto"/>
                <w:right w:val="none" w:sz="0" w:space="0" w:color="auto"/>
              </w:divBdr>
            </w:div>
          </w:divsChild>
        </w:div>
        <w:div w:id="295182452">
          <w:marLeft w:val="0"/>
          <w:marRight w:val="0"/>
          <w:marTop w:val="0"/>
          <w:marBottom w:val="0"/>
          <w:divBdr>
            <w:top w:val="none" w:sz="0" w:space="0" w:color="auto"/>
            <w:left w:val="none" w:sz="0" w:space="0" w:color="auto"/>
            <w:bottom w:val="none" w:sz="0" w:space="0" w:color="auto"/>
            <w:right w:val="none" w:sz="0" w:space="0" w:color="auto"/>
          </w:divBdr>
          <w:divsChild>
            <w:div w:id="1766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89198">
      <w:bodyDiv w:val="1"/>
      <w:marLeft w:val="0"/>
      <w:marRight w:val="0"/>
      <w:marTop w:val="0"/>
      <w:marBottom w:val="0"/>
      <w:divBdr>
        <w:top w:val="none" w:sz="0" w:space="0" w:color="auto"/>
        <w:left w:val="none" w:sz="0" w:space="0" w:color="auto"/>
        <w:bottom w:val="none" w:sz="0" w:space="0" w:color="auto"/>
        <w:right w:val="none" w:sz="0" w:space="0" w:color="auto"/>
      </w:divBdr>
      <w:divsChild>
        <w:div w:id="1630210838">
          <w:marLeft w:val="0"/>
          <w:marRight w:val="0"/>
          <w:marTop w:val="0"/>
          <w:marBottom w:val="180"/>
          <w:divBdr>
            <w:top w:val="none" w:sz="0" w:space="0" w:color="auto"/>
            <w:left w:val="none" w:sz="0" w:space="0" w:color="auto"/>
            <w:bottom w:val="none" w:sz="0" w:space="0" w:color="auto"/>
            <w:right w:val="none" w:sz="0" w:space="0" w:color="auto"/>
          </w:divBdr>
          <w:divsChild>
            <w:div w:id="488978902">
              <w:marLeft w:val="0"/>
              <w:marRight w:val="0"/>
              <w:marTop w:val="0"/>
              <w:marBottom w:val="0"/>
              <w:divBdr>
                <w:top w:val="none" w:sz="0" w:space="0" w:color="auto"/>
                <w:left w:val="none" w:sz="0" w:space="0" w:color="auto"/>
                <w:bottom w:val="none" w:sz="0" w:space="0" w:color="auto"/>
                <w:right w:val="none" w:sz="0" w:space="0" w:color="auto"/>
              </w:divBdr>
            </w:div>
          </w:divsChild>
        </w:div>
        <w:div w:id="145826175">
          <w:marLeft w:val="0"/>
          <w:marRight w:val="0"/>
          <w:marTop w:val="0"/>
          <w:marBottom w:val="180"/>
          <w:divBdr>
            <w:top w:val="none" w:sz="0" w:space="0" w:color="auto"/>
            <w:left w:val="none" w:sz="0" w:space="0" w:color="auto"/>
            <w:bottom w:val="none" w:sz="0" w:space="0" w:color="auto"/>
            <w:right w:val="none" w:sz="0" w:space="0" w:color="auto"/>
          </w:divBdr>
          <w:divsChild>
            <w:div w:id="16823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950">
      <w:bodyDiv w:val="1"/>
      <w:marLeft w:val="0"/>
      <w:marRight w:val="0"/>
      <w:marTop w:val="0"/>
      <w:marBottom w:val="0"/>
      <w:divBdr>
        <w:top w:val="none" w:sz="0" w:space="0" w:color="auto"/>
        <w:left w:val="none" w:sz="0" w:space="0" w:color="auto"/>
        <w:bottom w:val="none" w:sz="0" w:space="0" w:color="auto"/>
        <w:right w:val="none" w:sz="0" w:space="0" w:color="auto"/>
      </w:divBdr>
      <w:divsChild>
        <w:div w:id="374503903">
          <w:marLeft w:val="0"/>
          <w:marRight w:val="0"/>
          <w:marTop w:val="0"/>
          <w:marBottom w:val="180"/>
          <w:divBdr>
            <w:top w:val="none" w:sz="0" w:space="0" w:color="auto"/>
            <w:left w:val="none" w:sz="0" w:space="0" w:color="auto"/>
            <w:bottom w:val="none" w:sz="0" w:space="0" w:color="auto"/>
            <w:right w:val="none" w:sz="0" w:space="0" w:color="auto"/>
          </w:divBdr>
          <w:divsChild>
            <w:div w:id="473957747">
              <w:marLeft w:val="0"/>
              <w:marRight w:val="0"/>
              <w:marTop w:val="0"/>
              <w:marBottom w:val="0"/>
              <w:divBdr>
                <w:top w:val="none" w:sz="0" w:space="0" w:color="auto"/>
                <w:left w:val="none" w:sz="0" w:space="0" w:color="auto"/>
                <w:bottom w:val="none" w:sz="0" w:space="0" w:color="auto"/>
                <w:right w:val="none" w:sz="0" w:space="0" w:color="auto"/>
              </w:divBdr>
            </w:div>
          </w:divsChild>
        </w:div>
        <w:div w:id="2032687396">
          <w:marLeft w:val="0"/>
          <w:marRight w:val="0"/>
          <w:marTop w:val="0"/>
          <w:marBottom w:val="180"/>
          <w:divBdr>
            <w:top w:val="none" w:sz="0" w:space="0" w:color="auto"/>
            <w:left w:val="none" w:sz="0" w:space="0" w:color="auto"/>
            <w:bottom w:val="none" w:sz="0" w:space="0" w:color="auto"/>
            <w:right w:val="none" w:sz="0" w:space="0" w:color="auto"/>
          </w:divBdr>
          <w:divsChild>
            <w:div w:id="391853503">
              <w:marLeft w:val="0"/>
              <w:marRight w:val="0"/>
              <w:marTop w:val="0"/>
              <w:marBottom w:val="0"/>
              <w:divBdr>
                <w:top w:val="none" w:sz="0" w:space="0" w:color="auto"/>
                <w:left w:val="none" w:sz="0" w:space="0" w:color="auto"/>
                <w:bottom w:val="none" w:sz="0" w:space="0" w:color="auto"/>
                <w:right w:val="none" w:sz="0" w:space="0" w:color="auto"/>
              </w:divBdr>
            </w:div>
          </w:divsChild>
        </w:div>
        <w:div w:id="431777042">
          <w:marLeft w:val="0"/>
          <w:marRight w:val="0"/>
          <w:marTop w:val="0"/>
          <w:marBottom w:val="180"/>
          <w:divBdr>
            <w:top w:val="none" w:sz="0" w:space="0" w:color="auto"/>
            <w:left w:val="none" w:sz="0" w:space="0" w:color="auto"/>
            <w:bottom w:val="none" w:sz="0" w:space="0" w:color="auto"/>
            <w:right w:val="none" w:sz="0" w:space="0" w:color="auto"/>
          </w:divBdr>
          <w:divsChild>
            <w:div w:id="1662850851">
              <w:marLeft w:val="0"/>
              <w:marRight w:val="0"/>
              <w:marTop w:val="0"/>
              <w:marBottom w:val="0"/>
              <w:divBdr>
                <w:top w:val="none" w:sz="0" w:space="0" w:color="auto"/>
                <w:left w:val="none" w:sz="0" w:space="0" w:color="auto"/>
                <w:bottom w:val="none" w:sz="0" w:space="0" w:color="auto"/>
                <w:right w:val="none" w:sz="0" w:space="0" w:color="auto"/>
              </w:divBdr>
            </w:div>
          </w:divsChild>
        </w:div>
        <w:div w:id="1645812378">
          <w:marLeft w:val="0"/>
          <w:marRight w:val="0"/>
          <w:marTop w:val="0"/>
          <w:marBottom w:val="180"/>
          <w:divBdr>
            <w:top w:val="none" w:sz="0" w:space="0" w:color="auto"/>
            <w:left w:val="none" w:sz="0" w:space="0" w:color="auto"/>
            <w:bottom w:val="none" w:sz="0" w:space="0" w:color="auto"/>
            <w:right w:val="none" w:sz="0" w:space="0" w:color="auto"/>
          </w:divBdr>
          <w:divsChild>
            <w:div w:id="3676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4201">
      <w:bodyDiv w:val="1"/>
      <w:marLeft w:val="0"/>
      <w:marRight w:val="0"/>
      <w:marTop w:val="0"/>
      <w:marBottom w:val="0"/>
      <w:divBdr>
        <w:top w:val="none" w:sz="0" w:space="0" w:color="auto"/>
        <w:left w:val="none" w:sz="0" w:space="0" w:color="auto"/>
        <w:bottom w:val="none" w:sz="0" w:space="0" w:color="auto"/>
        <w:right w:val="none" w:sz="0" w:space="0" w:color="auto"/>
      </w:divBdr>
      <w:divsChild>
        <w:div w:id="1905986983">
          <w:marLeft w:val="0"/>
          <w:marRight w:val="0"/>
          <w:marTop w:val="0"/>
          <w:marBottom w:val="180"/>
          <w:divBdr>
            <w:top w:val="none" w:sz="0" w:space="0" w:color="auto"/>
            <w:left w:val="none" w:sz="0" w:space="0" w:color="auto"/>
            <w:bottom w:val="none" w:sz="0" w:space="0" w:color="auto"/>
            <w:right w:val="none" w:sz="0" w:space="0" w:color="auto"/>
          </w:divBdr>
          <w:divsChild>
            <w:div w:id="1238244817">
              <w:marLeft w:val="0"/>
              <w:marRight w:val="0"/>
              <w:marTop w:val="0"/>
              <w:marBottom w:val="0"/>
              <w:divBdr>
                <w:top w:val="none" w:sz="0" w:space="0" w:color="auto"/>
                <w:left w:val="none" w:sz="0" w:space="0" w:color="auto"/>
                <w:bottom w:val="none" w:sz="0" w:space="0" w:color="auto"/>
                <w:right w:val="none" w:sz="0" w:space="0" w:color="auto"/>
              </w:divBdr>
            </w:div>
          </w:divsChild>
        </w:div>
        <w:div w:id="135680998">
          <w:marLeft w:val="0"/>
          <w:marRight w:val="0"/>
          <w:marTop w:val="0"/>
          <w:marBottom w:val="180"/>
          <w:divBdr>
            <w:top w:val="none" w:sz="0" w:space="0" w:color="auto"/>
            <w:left w:val="none" w:sz="0" w:space="0" w:color="auto"/>
            <w:bottom w:val="none" w:sz="0" w:space="0" w:color="auto"/>
            <w:right w:val="none" w:sz="0" w:space="0" w:color="auto"/>
          </w:divBdr>
          <w:divsChild>
            <w:div w:id="1154446975">
              <w:marLeft w:val="0"/>
              <w:marRight w:val="0"/>
              <w:marTop w:val="0"/>
              <w:marBottom w:val="0"/>
              <w:divBdr>
                <w:top w:val="none" w:sz="0" w:space="0" w:color="auto"/>
                <w:left w:val="none" w:sz="0" w:space="0" w:color="auto"/>
                <w:bottom w:val="none" w:sz="0" w:space="0" w:color="auto"/>
                <w:right w:val="none" w:sz="0" w:space="0" w:color="auto"/>
              </w:divBdr>
            </w:div>
          </w:divsChild>
        </w:div>
        <w:div w:id="2071608139">
          <w:marLeft w:val="0"/>
          <w:marRight w:val="0"/>
          <w:marTop w:val="0"/>
          <w:marBottom w:val="180"/>
          <w:divBdr>
            <w:top w:val="none" w:sz="0" w:space="0" w:color="auto"/>
            <w:left w:val="none" w:sz="0" w:space="0" w:color="auto"/>
            <w:bottom w:val="none" w:sz="0" w:space="0" w:color="auto"/>
            <w:right w:val="none" w:sz="0" w:space="0" w:color="auto"/>
          </w:divBdr>
          <w:divsChild>
            <w:div w:id="990215954">
              <w:marLeft w:val="0"/>
              <w:marRight w:val="0"/>
              <w:marTop w:val="0"/>
              <w:marBottom w:val="0"/>
              <w:divBdr>
                <w:top w:val="none" w:sz="0" w:space="0" w:color="auto"/>
                <w:left w:val="none" w:sz="0" w:space="0" w:color="auto"/>
                <w:bottom w:val="none" w:sz="0" w:space="0" w:color="auto"/>
                <w:right w:val="none" w:sz="0" w:space="0" w:color="auto"/>
              </w:divBdr>
            </w:div>
          </w:divsChild>
        </w:div>
        <w:div w:id="1794785532">
          <w:marLeft w:val="0"/>
          <w:marRight w:val="0"/>
          <w:marTop w:val="0"/>
          <w:marBottom w:val="180"/>
          <w:divBdr>
            <w:top w:val="none" w:sz="0" w:space="0" w:color="auto"/>
            <w:left w:val="none" w:sz="0" w:space="0" w:color="auto"/>
            <w:bottom w:val="none" w:sz="0" w:space="0" w:color="auto"/>
            <w:right w:val="none" w:sz="0" w:space="0" w:color="auto"/>
          </w:divBdr>
          <w:divsChild>
            <w:div w:id="12272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1793">
      <w:bodyDiv w:val="1"/>
      <w:marLeft w:val="360"/>
      <w:marRight w:val="360"/>
      <w:marTop w:val="0"/>
      <w:marBottom w:val="0"/>
      <w:divBdr>
        <w:top w:val="none" w:sz="0" w:space="0" w:color="auto"/>
        <w:left w:val="none" w:sz="0" w:space="0" w:color="auto"/>
        <w:bottom w:val="none" w:sz="0" w:space="0" w:color="auto"/>
        <w:right w:val="none" w:sz="0" w:space="0" w:color="auto"/>
      </w:divBdr>
      <w:divsChild>
        <w:div w:id="2132815926">
          <w:marLeft w:val="0"/>
          <w:marRight w:val="0"/>
          <w:marTop w:val="0"/>
          <w:marBottom w:val="0"/>
          <w:divBdr>
            <w:top w:val="none" w:sz="0" w:space="0" w:color="auto"/>
            <w:left w:val="none" w:sz="0" w:space="0" w:color="auto"/>
            <w:bottom w:val="none" w:sz="0" w:space="0" w:color="auto"/>
            <w:right w:val="none" w:sz="0" w:space="0" w:color="auto"/>
          </w:divBdr>
          <w:divsChild>
            <w:div w:id="1584295927">
              <w:marLeft w:val="0"/>
              <w:marRight w:val="0"/>
              <w:marTop w:val="0"/>
              <w:marBottom w:val="0"/>
              <w:divBdr>
                <w:top w:val="none" w:sz="0" w:space="0" w:color="auto"/>
                <w:left w:val="none" w:sz="0" w:space="0" w:color="auto"/>
                <w:bottom w:val="none" w:sz="0" w:space="0" w:color="auto"/>
                <w:right w:val="none" w:sz="0" w:space="0" w:color="auto"/>
              </w:divBdr>
            </w:div>
          </w:divsChild>
        </w:div>
        <w:div w:id="91322505">
          <w:marLeft w:val="0"/>
          <w:marRight w:val="0"/>
          <w:marTop w:val="0"/>
          <w:marBottom w:val="0"/>
          <w:divBdr>
            <w:top w:val="none" w:sz="0" w:space="0" w:color="auto"/>
            <w:left w:val="none" w:sz="0" w:space="0" w:color="auto"/>
            <w:bottom w:val="none" w:sz="0" w:space="0" w:color="auto"/>
            <w:right w:val="none" w:sz="0" w:space="0" w:color="auto"/>
          </w:divBdr>
          <w:divsChild>
            <w:div w:id="5040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72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9">
          <w:marLeft w:val="0"/>
          <w:marRight w:val="0"/>
          <w:marTop w:val="0"/>
          <w:marBottom w:val="180"/>
          <w:divBdr>
            <w:top w:val="none" w:sz="0" w:space="0" w:color="auto"/>
            <w:left w:val="none" w:sz="0" w:space="0" w:color="auto"/>
            <w:bottom w:val="none" w:sz="0" w:space="0" w:color="auto"/>
            <w:right w:val="none" w:sz="0" w:space="0" w:color="auto"/>
          </w:divBdr>
          <w:divsChild>
            <w:div w:id="960456143">
              <w:marLeft w:val="0"/>
              <w:marRight w:val="0"/>
              <w:marTop w:val="0"/>
              <w:marBottom w:val="0"/>
              <w:divBdr>
                <w:top w:val="none" w:sz="0" w:space="0" w:color="auto"/>
                <w:left w:val="none" w:sz="0" w:space="0" w:color="auto"/>
                <w:bottom w:val="none" w:sz="0" w:space="0" w:color="auto"/>
                <w:right w:val="none" w:sz="0" w:space="0" w:color="auto"/>
              </w:divBdr>
            </w:div>
          </w:divsChild>
        </w:div>
        <w:div w:id="1636713402">
          <w:marLeft w:val="0"/>
          <w:marRight w:val="0"/>
          <w:marTop w:val="0"/>
          <w:marBottom w:val="180"/>
          <w:divBdr>
            <w:top w:val="none" w:sz="0" w:space="0" w:color="auto"/>
            <w:left w:val="none" w:sz="0" w:space="0" w:color="auto"/>
            <w:bottom w:val="none" w:sz="0" w:space="0" w:color="auto"/>
            <w:right w:val="none" w:sz="0" w:space="0" w:color="auto"/>
          </w:divBdr>
          <w:divsChild>
            <w:div w:id="945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326">
      <w:bodyDiv w:val="1"/>
      <w:marLeft w:val="0"/>
      <w:marRight w:val="0"/>
      <w:marTop w:val="0"/>
      <w:marBottom w:val="0"/>
      <w:divBdr>
        <w:top w:val="none" w:sz="0" w:space="0" w:color="auto"/>
        <w:left w:val="none" w:sz="0" w:space="0" w:color="auto"/>
        <w:bottom w:val="none" w:sz="0" w:space="0" w:color="auto"/>
        <w:right w:val="none" w:sz="0" w:space="0" w:color="auto"/>
      </w:divBdr>
      <w:divsChild>
        <w:div w:id="1264998869">
          <w:marLeft w:val="0"/>
          <w:marRight w:val="0"/>
          <w:marTop w:val="0"/>
          <w:marBottom w:val="180"/>
          <w:divBdr>
            <w:top w:val="none" w:sz="0" w:space="0" w:color="auto"/>
            <w:left w:val="none" w:sz="0" w:space="0" w:color="auto"/>
            <w:bottom w:val="none" w:sz="0" w:space="0" w:color="auto"/>
            <w:right w:val="none" w:sz="0" w:space="0" w:color="auto"/>
          </w:divBdr>
          <w:divsChild>
            <w:div w:id="2075656758">
              <w:marLeft w:val="0"/>
              <w:marRight w:val="0"/>
              <w:marTop w:val="0"/>
              <w:marBottom w:val="0"/>
              <w:divBdr>
                <w:top w:val="none" w:sz="0" w:space="0" w:color="auto"/>
                <w:left w:val="none" w:sz="0" w:space="0" w:color="auto"/>
                <w:bottom w:val="none" w:sz="0" w:space="0" w:color="auto"/>
                <w:right w:val="none" w:sz="0" w:space="0" w:color="auto"/>
              </w:divBdr>
            </w:div>
          </w:divsChild>
        </w:div>
        <w:div w:id="1643001659">
          <w:marLeft w:val="0"/>
          <w:marRight w:val="0"/>
          <w:marTop w:val="0"/>
          <w:marBottom w:val="180"/>
          <w:divBdr>
            <w:top w:val="none" w:sz="0" w:space="0" w:color="auto"/>
            <w:left w:val="none" w:sz="0" w:space="0" w:color="auto"/>
            <w:bottom w:val="none" w:sz="0" w:space="0" w:color="auto"/>
            <w:right w:val="none" w:sz="0" w:space="0" w:color="auto"/>
          </w:divBdr>
          <w:divsChild>
            <w:div w:id="13426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Bloomington</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Manderschied, Melissa</dc:creator>
  <cp:keywords/>
  <dc:description/>
  <cp:lastModifiedBy>Ng, Adrian</cp:lastModifiedBy>
  <cp:revision>4</cp:revision>
  <dcterms:created xsi:type="dcterms:W3CDTF">2025-04-23T17:53:00Z</dcterms:created>
  <dcterms:modified xsi:type="dcterms:W3CDTF">2025-05-02T14:33:00Z</dcterms:modified>
</cp:coreProperties>
</file>