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DFC0" w14:textId="77777777" w:rsidR="00357F05" w:rsidRPr="00357F05" w:rsidRDefault="00357F05" w:rsidP="00357F05">
      <w:pPr>
        <w:jc w:val="center"/>
        <w:rPr>
          <w:b/>
          <w:sz w:val="40"/>
          <w:szCs w:val="40"/>
        </w:rPr>
      </w:pPr>
      <w:r w:rsidRPr="00357F05">
        <w:rPr>
          <w:b/>
          <w:sz w:val="40"/>
          <w:szCs w:val="40"/>
        </w:rPr>
        <w:t>RENTAL HOMES for FUTURE HOME BUYERS PROGRAM</w:t>
      </w:r>
    </w:p>
    <w:p w14:paraId="2130CBA7" w14:textId="77777777" w:rsidR="00357F05" w:rsidRPr="00357F05" w:rsidRDefault="00357F05" w:rsidP="00357F05">
      <w:pPr>
        <w:jc w:val="center"/>
        <w:rPr>
          <w:b/>
          <w:sz w:val="36"/>
          <w:szCs w:val="36"/>
        </w:rPr>
      </w:pPr>
      <w:r w:rsidRPr="00357F05">
        <w:rPr>
          <w:b/>
          <w:sz w:val="36"/>
          <w:szCs w:val="36"/>
        </w:rPr>
        <w:t>SCREENING CRITERIA</w:t>
      </w:r>
    </w:p>
    <w:p w14:paraId="680185BB" w14:textId="77777777" w:rsidR="00357F05" w:rsidRDefault="00357F05" w:rsidP="0004588D"/>
    <w:p w14:paraId="1D743C64" w14:textId="2ADB1F56" w:rsidR="0004588D" w:rsidRDefault="003C0CB4" w:rsidP="0004588D">
      <w:r>
        <w:t>T</w:t>
      </w:r>
      <w:r w:rsidR="0004588D" w:rsidRPr="008E63DD">
        <w:t>o be</w:t>
      </w:r>
      <w:r w:rsidR="0004588D" w:rsidRPr="00357F05">
        <w:rPr>
          <w:rStyle w:val="Heading1Char"/>
        </w:rPr>
        <w:t xml:space="preserve"> </w:t>
      </w:r>
      <w:r w:rsidR="0004588D" w:rsidRPr="008E63DD">
        <w:t xml:space="preserve">considered </w:t>
      </w:r>
      <w:r w:rsidR="0004588D">
        <w:t>for our Rental Homes Program</w:t>
      </w:r>
      <w:r w:rsidR="0004588D" w:rsidRPr="008E63DD">
        <w:t xml:space="preserve"> </w:t>
      </w:r>
      <w:r w:rsidR="0004588D">
        <w:t>at the</w:t>
      </w:r>
      <w:r w:rsidR="0004588D" w:rsidRPr="008E63DD">
        <w:t xml:space="preserve"> Bloomington HRA, each applicant must meet the minimum screening criteria </w:t>
      </w:r>
      <w:r w:rsidR="0004588D">
        <w:t>below.</w:t>
      </w:r>
      <w:r w:rsidR="0004588D" w:rsidRPr="008E63DD">
        <w:t xml:space="preserve">  </w:t>
      </w:r>
    </w:p>
    <w:p w14:paraId="0F3D798F" w14:textId="77777777" w:rsidR="0004588D" w:rsidRPr="0066154C" w:rsidRDefault="0004588D" w:rsidP="0004588D">
      <w:pPr>
        <w:pStyle w:val="ListParagraph"/>
        <w:numPr>
          <w:ilvl w:val="0"/>
          <w:numId w:val="2"/>
        </w:numPr>
        <w:rPr>
          <w:b/>
        </w:rPr>
      </w:pPr>
      <w:r w:rsidRPr="0066154C">
        <w:rPr>
          <w:b/>
        </w:rPr>
        <w:t>All Applicants must be at least 18 years of age.</w:t>
      </w:r>
    </w:p>
    <w:p w14:paraId="446D2363" w14:textId="24F57A52" w:rsidR="0004588D" w:rsidRDefault="0004588D" w:rsidP="0004588D">
      <w:pPr>
        <w:pStyle w:val="ListParagraph"/>
        <w:numPr>
          <w:ilvl w:val="0"/>
          <w:numId w:val="2"/>
        </w:numPr>
      </w:pPr>
      <w:r w:rsidRPr="0066154C">
        <w:rPr>
          <w:b/>
          <w:u w:val="single"/>
        </w:rPr>
        <w:t xml:space="preserve">INCOME:  </w:t>
      </w:r>
      <w:r>
        <w:t>Total gross household income must be at least $</w:t>
      </w:r>
      <w:r w:rsidR="003C0CB4">
        <w:t>55</w:t>
      </w:r>
      <w:r>
        <w:t>,</w:t>
      </w:r>
      <w:r w:rsidR="003C0CB4">
        <w:t>900</w:t>
      </w:r>
      <w:r>
        <w:t>.  Maximum household income is listed in the table below and depends on number of household members.  Income limits are subject to change.</w:t>
      </w:r>
    </w:p>
    <w:tbl>
      <w:tblPr>
        <w:tblStyle w:val="TableGrid"/>
        <w:tblpPr w:leftFromText="180" w:rightFromText="180" w:vertAnchor="text" w:horzAnchor="page" w:tblpX="1777" w:tblpY="11"/>
        <w:tblW w:w="0" w:type="auto"/>
        <w:tblLook w:val="04A0" w:firstRow="1" w:lastRow="0" w:firstColumn="1" w:lastColumn="0" w:noHBand="0" w:noVBand="1"/>
      </w:tblPr>
      <w:tblGrid>
        <w:gridCol w:w="3415"/>
        <w:gridCol w:w="5760"/>
      </w:tblGrid>
      <w:tr w:rsidR="0004588D" w14:paraId="383D06CF" w14:textId="77777777" w:rsidTr="003C0CB4">
        <w:trPr>
          <w:trHeight w:val="509"/>
        </w:trPr>
        <w:tc>
          <w:tcPr>
            <w:tcW w:w="3415" w:type="dxa"/>
          </w:tcPr>
          <w:p w14:paraId="29F36EE6" w14:textId="77777777" w:rsidR="0004588D" w:rsidRDefault="0004588D" w:rsidP="00E2754A">
            <w:r>
              <w:t>NUMBER OF HOUSEHOLD MEMBERS</w:t>
            </w:r>
          </w:p>
        </w:tc>
        <w:tc>
          <w:tcPr>
            <w:tcW w:w="5760" w:type="dxa"/>
          </w:tcPr>
          <w:p w14:paraId="7AF2308A" w14:textId="02208E8E" w:rsidR="0004588D" w:rsidRDefault="003C0CB4" w:rsidP="00E2754A">
            <w:r>
              <w:t xml:space="preserve">MAXIMUM ANNUAL GROSS HOUSEHOLD INCOME </w:t>
            </w:r>
          </w:p>
        </w:tc>
      </w:tr>
      <w:tr w:rsidR="003C0CB4" w14:paraId="1AA00D81" w14:textId="77777777" w:rsidTr="003C0CB4">
        <w:trPr>
          <w:trHeight w:val="509"/>
        </w:trPr>
        <w:tc>
          <w:tcPr>
            <w:tcW w:w="3415" w:type="dxa"/>
            <w:vAlign w:val="center"/>
          </w:tcPr>
          <w:p w14:paraId="183B039A" w14:textId="71BE87D0" w:rsidR="003C0CB4" w:rsidRDefault="003C0CB4" w:rsidP="003C0CB4">
            <w:pPr>
              <w:jc w:val="center"/>
            </w:pPr>
            <w:r>
              <w:rPr>
                <w:rFonts w:ascii="Montserrat" w:hAnsi="Montserrat"/>
                <w:color w:val="262626"/>
              </w:rPr>
              <w:t>3 Persons</w:t>
            </w:r>
          </w:p>
        </w:tc>
        <w:tc>
          <w:tcPr>
            <w:tcW w:w="5760" w:type="dxa"/>
            <w:vAlign w:val="center"/>
          </w:tcPr>
          <w:p w14:paraId="2B05DA9A" w14:textId="311839DC" w:rsidR="003C0CB4" w:rsidRDefault="003C0CB4" w:rsidP="003C0CB4">
            <w:r>
              <w:rPr>
                <w:rFonts w:ascii="Montserrat" w:hAnsi="Montserrat"/>
                <w:color w:val="262626"/>
              </w:rPr>
              <w:t>$85,200</w:t>
            </w:r>
          </w:p>
        </w:tc>
      </w:tr>
      <w:tr w:rsidR="003C0CB4" w14:paraId="6E11710C" w14:textId="77777777" w:rsidTr="003C0CB4">
        <w:trPr>
          <w:trHeight w:val="509"/>
        </w:trPr>
        <w:tc>
          <w:tcPr>
            <w:tcW w:w="3415" w:type="dxa"/>
            <w:vAlign w:val="center"/>
          </w:tcPr>
          <w:p w14:paraId="0932D340" w14:textId="2EF2D400" w:rsidR="003C0CB4" w:rsidRDefault="003C0CB4" w:rsidP="003C0CB4">
            <w:pPr>
              <w:jc w:val="center"/>
            </w:pPr>
            <w:r>
              <w:rPr>
                <w:rFonts w:ascii="Montserrat" w:hAnsi="Montserrat"/>
                <w:color w:val="262626"/>
              </w:rPr>
              <w:t>4 Persons</w:t>
            </w:r>
          </w:p>
        </w:tc>
        <w:tc>
          <w:tcPr>
            <w:tcW w:w="5760" w:type="dxa"/>
            <w:vAlign w:val="center"/>
          </w:tcPr>
          <w:p w14:paraId="7DDEF95D" w14:textId="76AB2902" w:rsidR="003C0CB4" w:rsidRDefault="003C0CB4" w:rsidP="003C0CB4">
            <w:r>
              <w:rPr>
                <w:rFonts w:ascii="Montserrat" w:hAnsi="Montserrat"/>
                <w:color w:val="262626"/>
              </w:rPr>
              <w:t>$94,650</w:t>
            </w:r>
          </w:p>
        </w:tc>
      </w:tr>
      <w:tr w:rsidR="003C0CB4" w14:paraId="3EF22D0F" w14:textId="77777777" w:rsidTr="003C0CB4">
        <w:trPr>
          <w:trHeight w:val="509"/>
        </w:trPr>
        <w:tc>
          <w:tcPr>
            <w:tcW w:w="3415" w:type="dxa"/>
            <w:vAlign w:val="center"/>
          </w:tcPr>
          <w:p w14:paraId="2E2ADAC3" w14:textId="588CA52B" w:rsidR="003C0CB4" w:rsidRDefault="003C0CB4" w:rsidP="003C0CB4">
            <w:pPr>
              <w:jc w:val="center"/>
            </w:pPr>
            <w:r>
              <w:rPr>
                <w:rFonts w:ascii="Montserrat" w:hAnsi="Montserrat"/>
                <w:color w:val="262626"/>
              </w:rPr>
              <w:t>5 Persons</w:t>
            </w:r>
          </w:p>
        </w:tc>
        <w:tc>
          <w:tcPr>
            <w:tcW w:w="5760" w:type="dxa"/>
            <w:vAlign w:val="center"/>
          </w:tcPr>
          <w:p w14:paraId="3D1738FE" w14:textId="243515E7" w:rsidR="003C0CB4" w:rsidRDefault="003C0CB4" w:rsidP="003C0CB4">
            <w:r>
              <w:rPr>
                <w:rFonts w:ascii="Montserrat" w:hAnsi="Montserrat"/>
                <w:color w:val="262626"/>
              </w:rPr>
              <w:t>$102.250</w:t>
            </w:r>
          </w:p>
        </w:tc>
      </w:tr>
      <w:tr w:rsidR="003C0CB4" w14:paraId="0FB22531" w14:textId="77777777" w:rsidTr="003C0CB4">
        <w:trPr>
          <w:trHeight w:val="257"/>
        </w:trPr>
        <w:tc>
          <w:tcPr>
            <w:tcW w:w="3415" w:type="dxa"/>
            <w:vAlign w:val="center"/>
          </w:tcPr>
          <w:p w14:paraId="6BB7688C" w14:textId="67573D8D" w:rsidR="003C0CB4" w:rsidRDefault="003C0CB4" w:rsidP="003C0CB4">
            <w:pPr>
              <w:jc w:val="center"/>
            </w:pPr>
            <w:r>
              <w:rPr>
                <w:rFonts w:ascii="Montserrat" w:hAnsi="Montserrat"/>
                <w:color w:val="262626"/>
              </w:rPr>
              <w:t>6 Persons</w:t>
            </w:r>
          </w:p>
        </w:tc>
        <w:tc>
          <w:tcPr>
            <w:tcW w:w="5760" w:type="dxa"/>
            <w:vAlign w:val="center"/>
          </w:tcPr>
          <w:p w14:paraId="7632A35D" w14:textId="0617B3EE" w:rsidR="003C0CB4" w:rsidRDefault="003C0CB4" w:rsidP="003C0CB4">
            <w:r>
              <w:rPr>
                <w:rFonts w:ascii="Montserrat" w:hAnsi="Montserrat"/>
                <w:color w:val="262626"/>
              </w:rPr>
              <w:t>$109,800</w:t>
            </w:r>
          </w:p>
        </w:tc>
      </w:tr>
    </w:tbl>
    <w:p w14:paraId="40498CC3" w14:textId="77777777" w:rsidR="0004588D" w:rsidRDefault="0004588D" w:rsidP="0004588D">
      <w:pPr>
        <w:pStyle w:val="ListParagraph"/>
        <w:numPr>
          <w:ilvl w:val="0"/>
          <w:numId w:val="2"/>
        </w:numPr>
      </w:pPr>
      <w:r w:rsidRPr="0066154C">
        <w:rPr>
          <w:b/>
          <w:u w:val="single"/>
        </w:rPr>
        <w:t xml:space="preserve">CREDIT:  </w:t>
      </w:r>
      <w:r w:rsidRPr="00CE12F3">
        <w:t>Credit scores for all adults must be 500 or above.</w:t>
      </w:r>
    </w:p>
    <w:p w14:paraId="60A9E503" w14:textId="77777777" w:rsidR="0004588D" w:rsidRDefault="0004588D" w:rsidP="0004588D">
      <w:pPr>
        <w:pStyle w:val="ListParagraph"/>
        <w:numPr>
          <w:ilvl w:val="0"/>
          <w:numId w:val="2"/>
        </w:numPr>
      </w:pPr>
      <w:r w:rsidRPr="0066154C">
        <w:rPr>
          <w:b/>
          <w:u w:val="single"/>
        </w:rPr>
        <w:t xml:space="preserve">UNLAWFUL DETAINERS:  </w:t>
      </w:r>
      <w:r>
        <w:t xml:space="preserve">Applicants with any Unlawful Detainers/Eviction Actions in the last five years will be denied.  </w:t>
      </w:r>
    </w:p>
    <w:p w14:paraId="70C38B90" w14:textId="565E7293" w:rsidR="0004588D" w:rsidRDefault="0004588D" w:rsidP="0004588D">
      <w:pPr>
        <w:pStyle w:val="ListParagraph"/>
        <w:numPr>
          <w:ilvl w:val="0"/>
          <w:numId w:val="2"/>
        </w:numPr>
      </w:pPr>
      <w:r w:rsidRPr="0066154C">
        <w:rPr>
          <w:b/>
          <w:u w:val="single"/>
        </w:rPr>
        <w:t xml:space="preserve">BANKRUPTCY:   </w:t>
      </w:r>
      <w:r w:rsidRPr="00CE12F3">
        <w:t xml:space="preserve">Applicants who have filed bankruptcy in the last </w:t>
      </w:r>
      <w:r>
        <w:t>two</w:t>
      </w:r>
      <w:r w:rsidRPr="00CE12F3">
        <w:t xml:space="preserve"> </w:t>
      </w:r>
      <w:proofErr w:type="gramStart"/>
      <w:r w:rsidRPr="00CE12F3">
        <w:t>years,</w:t>
      </w:r>
      <w:proofErr w:type="gramEnd"/>
      <w:r w:rsidRPr="00CE12F3">
        <w:t xml:space="preserve"> will be denied.  </w:t>
      </w:r>
    </w:p>
    <w:p w14:paraId="18CE0D99" w14:textId="77777777" w:rsidR="0004588D" w:rsidRDefault="0004588D" w:rsidP="0004588D">
      <w:pPr>
        <w:pStyle w:val="ListParagraph"/>
        <w:numPr>
          <w:ilvl w:val="0"/>
          <w:numId w:val="2"/>
        </w:numPr>
      </w:pPr>
      <w:r w:rsidRPr="0066154C">
        <w:rPr>
          <w:b/>
          <w:u w:val="single"/>
        </w:rPr>
        <w:t xml:space="preserve">CRIMINAL HISTORY:  </w:t>
      </w:r>
      <w:r>
        <w:t>If initial background screening indicates an applicant has violent or drug related criminal history, further screening will be required.</w:t>
      </w:r>
    </w:p>
    <w:p w14:paraId="33EC6AD8" w14:textId="77777777" w:rsidR="0004588D" w:rsidRDefault="0004588D" w:rsidP="0004588D">
      <w:pPr>
        <w:pStyle w:val="ListParagraph"/>
        <w:numPr>
          <w:ilvl w:val="0"/>
          <w:numId w:val="2"/>
        </w:numPr>
      </w:pPr>
      <w:r w:rsidRPr="0066154C">
        <w:rPr>
          <w:b/>
          <w:u w:val="single"/>
        </w:rPr>
        <w:t xml:space="preserve">RENTAL HISTORY:  </w:t>
      </w:r>
      <w:r>
        <w:t xml:space="preserve">Verifiable landlord references will be required for the last five years for those applicants with significant rental history.  </w:t>
      </w:r>
      <w:r w:rsidRPr="00CE12F3">
        <w:t xml:space="preserve">Applicants with a history of three or more late payments per year </w:t>
      </w:r>
      <w:r>
        <w:t>will be denied.</w:t>
      </w:r>
    </w:p>
    <w:p w14:paraId="0FCBA628" w14:textId="77777777" w:rsidR="0004588D" w:rsidRDefault="0004588D" w:rsidP="0004588D">
      <w:pPr>
        <w:pStyle w:val="ListParagraph"/>
        <w:numPr>
          <w:ilvl w:val="0"/>
          <w:numId w:val="2"/>
        </w:numPr>
      </w:pPr>
      <w:r w:rsidRPr="0066154C">
        <w:rPr>
          <w:b/>
          <w:u w:val="single"/>
        </w:rPr>
        <w:t>CITIZENSHIP</w:t>
      </w:r>
      <w:r>
        <w:t>:  All applicants must be citizens or have eligible immigration status.</w:t>
      </w:r>
    </w:p>
    <w:p w14:paraId="12B1FD2A" w14:textId="77777777" w:rsidR="00514C88" w:rsidRDefault="0004588D" w:rsidP="00781535">
      <w:pPr>
        <w:ind w:right="-270"/>
      </w:pPr>
      <w:r>
        <w:t>We use Rental History Reports Inc. as our tenant screening service to conduct background investigations. Their phone number is 1-888-389-4023.</w:t>
      </w:r>
    </w:p>
    <w:sectPr w:rsidR="00514C88" w:rsidSect="00737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1728" w:left="1440" w:header="288" w:footer="6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806A" w14:textId="77777777" w:rsidR="0004588D" w:rsidRDefault="0004588D">
      <w:r>
        <w:separator/>
      </w:r>
    </w:p>
  </w:endnote>
  <w:endnote w:type="continuationSeparator" w:id="0">
    <w:p w14:paraId="7F37207D" w14:textId="77777777" w:rsidR="0004588D" w:rsidRDefault="0004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655D" w14:textId="77777777" w:rsidR="00141C95" w:rsidRDefault="00141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9609" w14:textId="77777777" w:rsidR="00141C95" w:rsidRDefault="00141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01E7" w14:textId="4067D70D" w:rsidR="005E1B86" w:rsidRDefault="005E1B86" w:rsidP="00D00853">
    <w:pPr>
      <w:pStyle w:val="letterheadtext"/>
      <w:ind w:left="-117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E350" w14:textId="77777777" w:rsidR="0004588D" w:rsidRDefault="0004588D">
      <w:r>
        <w:separator/>
      </w:r>
    </w:p>
  </w:footnote>
  <w:footnote w:type="continuationSeparator" w:id="0">
    <w:p w14:paraId="5FFAE3EF" w14:textId="77777777" w:rsidR="0004588D" w:rsidRDefault="0004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EB68" w14:textId="77777777" w:rsidR="00141C95" w:rsidRDefault="00141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5D62" w14:textId="77777777" w:rsidR="005E1B86" w:rsidRDefault="00253977">
    <w:pPr>
      <w:pStyle w:val="letterheadtex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7F0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6CF7" w14:textId="2AE1801B" w:rsidR="0004588D" w:rsidRDefault="0004588D" w:rsidP="0004588D">
    <w:pPr>
      <w:jc w:val="center"/>
      <w:rPr>
        <w:rFonts w:cstheme="minorHAnsi"/>
        <w:sz w:val="32"/>
      </w:rPr>
    </w:pPr>
    <w:r w:rsidRPr="0004588D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193CE1C1" wp14:editId="27FC63DA">
          <wp:simplePos x="0" y="0"/>
          <wp:positionH relativeFrom="column">
            <wp:posOffset>-18383</wp:posOffset>
          </wp:positionH>
          <wp:positionV relativeFrom="paragraph">
            <wp:posOffset>69027</wp:posOffset>
          </wp:positionV>
          <wp:extent cx="1348740" cy="134874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a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132555" w14:textId="77777777" w:rsidR="0004588D" w:rsidRPr="006709E3" w:rsidRDefault="00357F05" w:rsidP="0004588D">
    <w:pPr>
      <w:jc w:val="center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  <w:p w14:paraId="4E8C1368" w14:textId="77777777" w:rsidR="005E1B86" w:rsidRDefault="005E1B86" w:rsidP="0004588D">
    <w:pPr>
      <w:jc w:val="center"/>
      <w:rPr>
        <w:rFonts w:cstheme="minorHAnsi"/>
        <w:b/>
        <w:sz w:val="40"/>
        <w:szCs w:val="40"/>
      </w:rPr>
    </w:pPr>
  </w:p>
  <w:p w14:paraId="6ED15B57" w14:textId="77777777" w:rsidR="0004588D" w:rsidRDefault="0004588D" w:rsidP="0004588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7E08"/>
    <w:multiLevelType w:val="hybridMultilevel"/>
    <w:tmpl w:val="CE54EB46"/>
    <w:lvl w:ilvl="0" w:tplc="3F4CDAC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874A9E"/>
    <w:multiLevelType w:val="hybridMultilevel"/>
    <w:tmpl w:val="7AB870DA"/>
    <w:lvl w:ilvl="0" w:tplc="EB861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87043">
    <w:abstractNumId w:val="0"/>
  </w:num>
  <w:num w:numId="2" w16cid:durableId="176673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8D"/>
    <w:rsid w:val="0004588D"/>
    <w:rsid w:val="00141C95"/>
    <w:rsid w:val="001618CE"/>
    <w:rsid w:val="001F52F1"/>
    <w:rsid w:val="00253977"/>
    <w:rsid w:val="00306C1A"/>
    <w:rsid w:val="00357F05"/>
    <w:rsid w:val="003C0CB4"/>
    <w:rsid w:val="004814BC"/>
    <w:rsid w:val="004C7670"/>
    <w:rsid w:val="00514C88"/>
    <w:rsid w:val="005E1B86"/>
    <w:rsid w:val="006D1399"/>
    <w:rsid w:val="006D1BC7"/>
    <w:rsid w:val="006E2A95"/>
    <w:rsid w:val="0073733C"/>
    <w:rsid w:val="00781535"/>
    <w:rsid w:val="009235A1"/>
    <w:rsid w:val="0096664E"/>
    <w:rsid w:val="00AE7CA1"/>
    <w:rsid w:val="00D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6B14E6"/>
  <w15:chartTrackingRefBased/>
  <w15:docId w15:val="{DBF35FFD-5F63-41CB-A54E-5AB1607F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8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letterheadtext">
    <w:name w:val="letterhead text"/>
    <w:basedOn w:val="Normal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514C88"/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7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2C0C-CC79-4D98-B830-3B63872E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Day, 200x</vt:lpstr>
    </vt:vector>
  </TitlesOfParts>
  <Company>City of Bloomington</Company>
  <LinksUpToDate>false</LinksUpToDate>
  <CharactersWithSpaces>1471</CharactersWithSpaces>
  <SharedDoc>false</SharedDoc>
  <HLinks>
    <vt:vector size="12" baseType="variant">
      <vt:variant>
        <vt:i4>6488083</vt:i4>
      </vt:variant>
      <vt:variant>
        <vt:i4>-1</vt:i4>
      </vt:variant>
      <vt:variant>
        <vt:i4>2056</vt:i4>
      </vt:variant>
      <vt:variant>
        <vt:i4>1</vt:i4>
      </vt:variant>
      <vt:variant>
        <vt:lpwstr>lttrhdlogo_c.tif</vt:lpwstr>
      </vt:variant>
      <vt:variant>
        <vt:lpwstr/>
      </vt:variant>
      <vt:variant>
        <vt:i4>4325406</vt:i4>
      </vt:variant>
      <vt:variant>
        <vt:i4>-1</vt:i4>
      </vt:variant>
      <vt:variant>
        <vt:i4>2057</vt:i4>
      </vt:variant>
      <vt:variant>
        <vt:i4>1</vt:i4>
      </vt:variant>
      <vt:variant>
        <vt:lpwstr>..\lttrhd\adm_myr_cc_address_c.tif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Day, 200x</dc:title>
  <dc:subject/>
  <dc:creator>Wicklacz, Myra</dc:creator>
  <cp:keywords/>
  <cp:lastModifiedBy>Latzke, Robyn</cp:lastModifiedBy>
  <cp:revision>10</cp:revision>
  <cp:lastPrinted>2021-09-23T15:07:00Z</cp:lastPrinted>
  <dcterms:created xsi:type="dcterms:W3CDTF">2021-09-20T19:31:00Z</dcterms:created>
  <dcterms:modified xsi:type="dcterms:W3CDTF">2023-12-04T16:43:00Z</dcterms:modified>
</cp:coreProperties>
</file>